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30ED" w:rsidRDefault="009430ED" w:rsidP="009430ED">
      <w:pPr>
        <w:jc w:val="center"/>
        <w:rPr>
          <w:rFonts w:ascii="GHEA Grapalat" w:hAnsi="GHEA Grapalat"/>
          <w:sz w:val="20"/>
          <w:szCs w:val="20"/>
        </w:rPr>
      </w:pPr>
    </w:p>
    <w:p w:rsidR="009430ED" w:rsidRDefault="009430ED" w:rsidP="009430ED">
      <w:pPr>
        <w:pStyle w:val="ListParagraph1"/>
        <w:ind w:left="0" w:firstLine="708"/>
        <w:jc w:val="right"/>
        <w:rPr>
          <w:rFonts w:ascii="GHEA Grapalat" w:hAnsi="GHEA Grapalat"/>
          <w:b/>
          <w:color w:val="000000"/>
          <w:sz w:val="19"/>
          <w:szCs w:val="19"/>
          <w:lang w:val="hy-AM"/>
        </w:rPr>
      </w:pPr>
      <w:r>
        <w:rPr>
          <w:rFonts w:ascii="GHEA Grapalat" w:hAnsi="GHEA Grapalat"/>
          <w:b/>
          <w:color w:val="000000"/>
          <w:sz w:val="19"/>
          <w:szCs w:val="19"/>
          <w:lang w:val="hy-AM"/>
        </w:rPr>
        <w:t>Հավելված 1</w:t>
      </w:r>
    </w:p>
    <w:p w:rsidR="009430ED" w:rsidRPr="00AC5D34" w:rsidRDefault="009430ED" w:rsidP="009430ED">
      <w:pPr>
        <w:pStyle w:val="ListParagraph1"/>
        <w:ind w:left="0"/>
        <w:jc w:val="both"/>
        <w:rPr>
          <w:rFonts w:ascii="GHEA Grapalat" w:hAnsi="GHEA Grapalat"/>
          <w:b/>
          <w:color w:val="000000"/>
          <w:sz w:val="19"/>
          <w:szCs w:val="19"/>
          <w:lang w:val="hy-AM"/>
        </w:rPr>
      </w:pPr>
    </w:p>
    <w:p w:rsidR="009430ED" w:rsidRPr="00AC5D34" w:rsidRDefault="009430ED" w:rsidP="009430ED">
      <w:pPr>
        <w:jc w:val="center"/>
        <w:rPr>
          <w:rFonts w:ascii="GHEA Grapalat" w:hAnsi="GHEA Grapalat"/>
          <w:b/>
          <w:sz w:val="19"/>
          <w:szCs w:val="19"/>
          <w:lang w:val="hy-AM"/>
        </w:rPr>
      </w:pPr>
      <w:r w:rsidRPr="00AC5D34">
        <w:rPr>
          <w:rFonts w:ascii="GHEA Grapalat" w:hAnsi="GHEA Grapalat"/>
          <w:b/>
          <w:sz w:val="19"/>
          <w:szCs w:val="19"/>
          <w:lang w:val="hy-AM"/>
        </w:rPr>
        <w:t xml:space="preserve">ՏԵԽՆԻԿԱԿԱՆ ԲՆՈՒԹԱԳԻՐ </w:t>
      </w:r>
    </w:p>
    <w:p w:rsidR="009430ED" w:rsidRPr="00AC5D34" w:rsidRDefault="009430ED" w:rsidP="009430ED">
      <w:pPr>
        <w:rPr>
          <w:rFonts w:ascii="GHEA Grapalat" w:hAnsi="GHEA Grapalat"/>
          <w:sz w:val="19"/>
          <w:szCs w:val="19"/>
          <w:lang w:val="hy-AM"/>
        </w:rPr>
      </w:pPr>
    </w:p>
    <w:p w:rsidR="009430ED" w:rsidRDefault="009430ED" w:rsidP="009430ED">
      <w:pPr>
        <w:spacing w:line="276" w:lineRule="auto"/>
        <w:jc w:val="center"/>
        <w:rPr>
          <w:rFonts w:ascii="GHEA Grapalat" w:hAnsi="GHEA Grapalat" w:cs="Sylfaen"/>
          <w:b/>
          <w:i/>
          <w:sz w:val="20"/>
          <w:szCs w:val="20"/>
          <w:lang w:val="hy-AM"/>
        </w:rPr>
      </w:pPr>
      <w:r w:rsidRPr="00344499">
        <w:rPr>
          <w:rFonts w:ascii="GHEA Grapalat" w:hAnsi="GHEA Grapalat"/>
          <w:b/>
          <w:i/>
          <w:sz w:val="20"/>
          <w:szCs w:val="20"/>
          <w:lang w:val="hy-AM"/>
        </w:rPr>
        <w:t>Հիվանդանոցային, արտահիվանդանոցային և ախտորոշիչ տեղեկատվական համակարգի (HIS) նախագծման,</w:t>
      </w:r>
      <w:r w:rsidRPr="00344499">
        <w:rPr>
          <w:b/>
          <w:i/>
          <w:sz w:val="20"/>
          <w:szCs w:val="20"/>
          <w:lang w:val="hy-AM"/>
        </w:rPr>
        <w:t xml:space="preserve"> </w:t>
      </w:r>
      <w:r w:rsidRPr="00344499">
        <w:rPr>
          <w:rFonts w:ascii="GHEA Grapalat" w:hAnsi="GHEA Grapalat"/>
          <w:b/>
          <w:i/>
          <w:sz w:val="20"/>
          <w:szCs w:val="20"/>
          <w:lang w:val="hy-AM"/>
        </w:rPr>
        <w:t>մշակման  և ներդրման խորհրդատվական ծառայություններ</w:t>
      </w:r>
    </w:p>
    <w:p w:rsidR="009430ED" w:rsidRDefault="009430ED" w:rsidP="009430ED">
      <w:pPr>
        <w:spacing w:line="276" w:lineRule="auto"/>
        <w:rPr>
          <w:rFonts w:ascii="GHEA Grapalat" w:hAnsi="GHEA Grapalat" w:cs="Sylfaen"/>
          <w:b/>
          <w:i/>
          <w:sz w:val="20"/>
          <w:szCs w:val="20"/>
          <w:lang w:val="hy-AM"/>
        </w:rPr>
      </w:pPr>
    </w:p>
    <w:p w:rsidR="009430ED" w:rsidRPr="00AC5D34" w:rsidRDefault="009430ED" w:rsidP="009430ED">
      <w:pPr>
        <w:spacing w:line="276" w:lineRule="auto"/>
        <w:rPr>
          <w:rFonts w:ascii="GHEA Grapalat" w:hAnsi="GHEA Grapalat" w:cs="Sylfaen"/>
          <w:b/>
          <w:sz w:val="19"/>
          <w:szCs w:val="19"/>
          <w:lang w:val="hy-AM"/>
        </w:rPr>
      </w:pPr>
      <w:r w:rsidRPr="00AC5D34">
        <w:rPr>
          <w:rFonts w:ascii="GHEA Grapalat" w:hAnsi="GHEA Grapalat" w:cs="Sylfaen"/>
          <w:b/>
          <w:sz w:val="19"/>
          <w:szCs w:val="19"/>
          <w:lang w:val="hy-AM"/>
        </w:rPr>
        <w:t>Նպատակը</w:t>
      </w:r>
    </w:p>
    <w:p w:rsidR="009430ED" w:rsidRPr="00FF49DD" w:rsidRDefault="00AF636B" w:rsidP="009430ED">
      <w:pPr>
        <w:spacing w:line="276" w:lineRule="auto"/>
        <w:rPr>
          <w:rFonts w:ascii="GHEA Grapalat" w:hAnsi="GHEA Grapalat" w:cs="Sylfaen"/>
          <w:bCs/>
          <w:sz w:val="19"/>
          <w:szCs w:val="19"/>
          <w:lang w:val="hy-AM"/>
        </w:rPr>
      </w:pPr>
      <w:r>
        <w:rPr>
          <w:rFonts w:ascii="GHEA Grapalat" w:hAnsi="GHEA Grapalat" w:cs="Sylfaen"/>
          <w:bCs/>
          <w:sz w:val="19"/>
          <w:szCs w:val="19"/>
          <w:lang w:val="hy-AM"/>
        </w:rPr>
        <w:t>Հ</w:t>
      </w:r>
      <w:r w:rsidR="009430ED" w:rsidRPr="00FF49DD">
        <w:rPr>
          <w:rFonts w:ascii="GHEA Grapalat" w:hAnsi="GHEA Grapalat" w:cs="Sylfaen"/>
          <w:bCs/>
          <w:sz w:val="19"/>
          <w:szCs w:val="19"/>
          <w:lang w:val="hy-AM"/>
        </w:rPr>
        <w:t>իվանդանոցային</w:t>
      </w:r>
      <w:r w:rsidR="009430ED">
        <w:rPr>
          <w:rFonts w:ascii="GHEA Grapalat" w:hAnsi="GHEA Grapalat" w:cs="Sylfaen"/>
          <w:bCs/>
          <w:sz w:val="19"/>
          <w:szCs w:val="19"/>
          <w:lang w:val="hy-AM"/>
        </w:rPr>
        <w:t xml:space="preserve">, </w:t>
      </w:r>
      <w:r w:rsidR="009430ED" w:rsidRPr="00FF49DD">
        <w:rPr>
          <w:rFonts w:ascii="GHEA Grapalat" w:hAnsi="GHEA Grapalat" w:cs="Sylfaen"/>
          <w:bCs/>
          <w:sz w:val="19"/>
          <w:szCs w:val="19"/>
          <w:lang w:val="hy-AM"/>
        </w:rPr>
        <w:t>արտահիվանդանոցային և ախտորոշիչ ծառայություններ մատուցող բժշկական կենտրոններում բժշկական տվյալների կառավարման համակարգի թվայնացում և արդիականացում։</w:t>
      </w:r>
    </w:p>
    <w:p w:rsidR="009430ED" w:rsidRPr="00AC5D34" w:rsidRDefault="009430ED" w:rsidP="009430ED">
      <w:pPr>
        <w:spacing w:line="276" w:lineRule="auto"/>
        <w:jc w:val="both"/>
        <w:rPr>
          <w:rFonts w:ascii="GHEA Grapalat" w:hAnsi="GHEA Grapalat" w:cs="Sylfaen"/>
          <w:sz w:val="19"/>
          <w:szCs w:val="19"/>
          <w:lang w:val="hy-AM"/>
        </w:rPr>
      </w:pPr>
    </w:p>
    <w:p w:rsidR="009430ED" w:rsidRPr="00FF49DD" w:rsidRDefault="009430ED" w:rsidP="009430ED">
      <w:pPr>
        <w:spacing w:line="276" w:lineRule="auto"/>
        <w:jc w:val="both"/>
        <w:rPr>
          <w:rFonts w:ascii="GHEA Grapalat" w:hAnsi="GHEA Grapalat" w:cs="Sylfaen"/>
          <w:b/>
          <w:bCs/>
          <w:sz w:val="19"/>
          <w:szCs w:val="19"/>
          <w:lang w:val="hy-AM"/>
        </w:rPr>
      </w:pPr>
      <w:r w:rsidRPr="00FF49DD">
        <w:rPr>
          <w:rFonts w:ascii="GHEA Grapalat" w:hAnsi="GHEA Grapalat" w:cs="Sylfaen"/>
          <w:b/>
          <w:bCs/>
          <w:sz w:val="19"/>
          <w:szCs w:val="19"/>
          <w:lang w:val="hy-AM"/>
        </w:rPr>
        <w:t>Գնման առարկան և մատուցվող ծառայությունների շրջանակը ներառում են՝</w:t>
      </w:r>
    </w:p>
    <w:p w:rsidR="009430ED" w:rsidRPr="00FF49DD" w:rsidRDefault="009430ED" w:rsidP="009430ED">
      <w:pPr>
        <w:spacing w:line="276" w:lineRule="auto"/>
        <w:jc w:val="both"/>
        <w:rPr>
          <w:rFonts w:ascii="GHEA Grapalat" w:hAnsi="GHEA Grapalat" w:cs="Sylfaen"/>
          <w:sz w:val="19"/>
          <w:szCs w:val="19"/>
          <w:lang w:val="hy-AM"/>
        </w:rPr>
      </w:pPr>
      <w:r w:rsidRPr="00FF49DD">
        <w:rPr>
          <w:rFonts w:ascii="GHEA Grapalat" w:hAnsi="GHEA Grapalat" w:cs="Sylfaen"/>
          <w:sz w:val="19"/>
          <w:szCs w:val="19"/>
          <w:lang w:val="hy-AM"/>
        </w:rPr>
        <w:t>Հիվանդանոցային, արտահիվանդանոցային և ախտորոշիչ տեղեկատվական առողջապահական տվյալների ամբողջական էլեկտրոնային կառավարման համակարգի նախագծում, մշակում և ներդրում՝ մինչև  150 օգտատիրոջ  հաշվարկով</w:t>
      </w:r>
    </w:p>
    <w:p w:rsidR="009430ED" w:rsidRPr="00FF49DD" w:rsidRDefault="009430ED" w:rsidP="009430ED">
      <w:pPr>
        <w:spacing w:line="276" w:lineRule="auto"/>
        <w:jc w:val="both"/>
        <w:rPr>
          <w:rFonts w:ascii="GHEA Grapalat" w:hAnsi="GHEA Grapalat" w:cs="Sylfaen"/>
          <w:sz w:val="19"/>
          <w:szCs w:val="19"/>
          <w:lang w:val="hy-AM"/>
        </w:rPr>
      </w:pPr>
    </w:p>
    <w:p w:rsidR="009430ED" w:rsidRPr="00FF49DD" w:rsidRDefault="009430ED" w:rsidP="009430ED">
      <w:pPr>
        <w:spacing w:line="276" w:lineRule="auto"/>
        <w:jc w:val="both"/>
        <w:rPr>
          <w:rFonts w:ascii="GHEA Grapalat" w:hAnsi="GHEA Grapalat" w:cs="Sylfaen"/>
          <w:sz w:val="19"/>
          <w:szCs w:val="19"/>
          <w:lang w:val="hy-AM"/>
        </w:rPr>
      </w:pPr>
      <w:r w:rsidRPr="00FF49DD">
        <w:rPr>
          <w:rFonts w:ascii="GHEA Grapalat" w:hAnsi="GHEA Grapalat" w:cs="Sylfaen"/>
          <w:sz w:val="19"/>
          <w:szCs w:val="19"/>
          <w:lang w:val="hy-AM"/>
        </w:rPr>
        <w:t xml:space="preserve">Պահանջվող ծառայությունների շրջանակը նաև ներառում է էլեկտրոնային համակարգի ներդրման հաջող իրականացման համար անհրաժեշտ խորհրդատվության տրամադրում։ </w:t>
      </w:r>
    </w:p>
    <w:p w:rsidR="009430ED" w:rsidRPr="00FF49DD" w:rsidRDefault="009430ED" w:rsidP="009430ED">
      <w:pPr>
        <w:spacing w:line="276" w:lineRule="auto"/>
        <w:jc w:val="both"/>
        <w:rPr>
          <w:rFonts w:ascii="GHEA Grapalat" w:hAnsi="GHEA Grapalat" w:cs="Sylfaen"/>
          <w:sz w:val="19"/>
          <w:szCs w:val="19"/>
          <w:lang w:val="hy-AM"/>
        </w:rPr>
      </w:pPr>
      <w:r w:rsidRPr="00FF49DD">
        <w:rPr>
          <w:rFonts w:ascii="GHEA Grapalat" w:hAnsi="GHEA Grapalat" w:cs="Sylfaen"/>
          <w:sz w:val="19"/>
          <w:szCs w:val="19"/>
          <w:lang w:val="hy-AM"/>
        </w:rPr>
        <w:t xml:space="preserve"> </w:t>
      </w:r>
    </w:p>
    <w:p w:rsidR="009430ED" w:rsidRPr="00FF49DD" w:rsidRDefault="009430ED" w:rsidP="009430ED">
      <w:pPr>
        <w:spacing w:line="276" w:lineRule="auto"/>
        <w:jc w:val="both"/>
        <w:rPr>
          <w:rFonts w:ascii="GHEA Grapalat" w:hAnsi="GHEA Grapalat" w:cs="Sylfaen"/>
          <w:sz w:val="19"/>
          <w:szCs w:val="19"/>
          <w:lang w:val="hy-AM"/>
        </w:rPr>
      </w:pPr>
      <w:r w:rsidRPr="00FF49DD">
        <w:rPr>
          <w:rFonts w:ascii="GHEA Grapalat" w:hAnsi="GHEA Grapalat" w:cs="Sylfaen"/>
          <w:sz w:val="19"/>
          <w:szCs w:val="19"/>
          <w:lang w:val="hy-AM"/>
        </w:rPr>
        <w:t>Պահանջվող ծառայությունները ներառում են՝</w:t>
      </w:r>
    </w:p>
    <w:p w:rsidR="009430ED" w:rsidRPr="00FF49DD" w:rsidRDefault="009430ED" w:rsidP="009430ED">
      <w:pPr>
        <w:spacing w:line="276" w:lineRule="auto"/>
        <w:jc w:val="both"/>
        <w:rPr>
          <w:rFonts w:ascii="GHEA Grapalat" w:hAnsi="GHEA Grapalat" w:cs="Sylfaen"/>
          <w:sz w:val="19"/>
          <w:szCs w:val="19"/>
          <w:lang w:val="hy-AM"/>
        </w:rPr>
      </w:pPr>
      <w:r w:rsidRPr="00FF49DD">
        <w:rPr>
          <w:rFonts w:ascii="GHEA Grapalat" w:hAnsi="GHEA Grapalat" w:cs="Sylfaen"/>
          <w:sz w:val="19"/>
          <w:szCs w:val="19"/>
          <w:lang w:val="hy-AM"/>
        </w:rPr>
        <w:t>•</w:t>
      </w:r>
      <w:r w:rsidRPr="00FF49DD">
        <w:rPr>
          <w:rFonts w:ascii="GHEA Grapalat" w:hAnsi="GHEA Grapalat" w:cs="Sylfaen"/>
          <w:sz w:val="19"/>
          <w:szCs w:val="19"/>
          <w:lang w:val="hy-AM"/>
        </w:rPr>
        <w:tab/>
        <w:t>բժշկական տվյալների էլեկտրոնային կառավարման համակարգերի ներդրման ծառայություններ</w:t>
      </w:r>
    </w:p>
    <w:p w:rsidR="009430ED" w:rsidRPr="00FF49DD" w:rsidRDefault="009430ED" w:rsidP="009430ED">
      <w:pPr>
        <w:spacing w:line="276" w:lineRule="auto"/>
        <w:jc w:val="both"/>
        <w:rPr>
          <w:rFonts w:ascii="GHEA Grapalat" w:hAnsi="GHEA Grapalat" w:cs="Sylfaen"/>
          <w:sz w:val="19"/>
          <w:szCs w:val="19"/>
          <w:lang w:val="hy-AM"/>
        </w:rPr>
      </w:pPr>
      <w:r w:rsidRPr="00FF49DD">
        <w:rPr>
          <w:rFonts w:ascii="GHEA Grapalat" w:hAnsi="GHEA Grapalat" w:cs="Sylfaen"/>
          <w:sz w:val="19"/>
          <w:szCs w:val="19"/>
          <w:lang w:val="hy-AM"/>
        </w:rPr>
        <w:t>•</w:t>
      </w:r>
      <w:r w:rsidRPr="00FF49DD">
        <w:rPr>
          <w:rFonts w:ascii="GHEA Grapalat" w:hAnsi="GHEA Grapalat" w:cs="Sylfaen"/>
          <w:sz w:val="19"/>
          <w:szCs w:val="19"/>
          <w:lang w:val="hy-AM"/>
        </w:rPr>
        <w:tab/>
        <w:t>բժշկական տվյալների կառավարման կարիքների և բիզնես գործընթացների գնահատում</w:t>
      </w:r>
    </w:p>
    <w:p w:rsidR="009430ED" w:rsidRPr="00FF49DD" w:rsidRDefault="009430ED" w:rsidP="009430ED">
      <w:pPr>
        <w:spacing w:line="276" w:lineRule="auto"/>
        <w:jc w:val="both"/>
        <w:rPr>
          <w:rFonts w:ascii="GHEA Grapalat" w:hAnsi="GHEA Grapalat" w:cs="Sylfaen"/>
          <w:sz w:val="19"/>
          <w:szCs w:val="19"/>
          <w:lang w:val="hy-AM"/>
        </w:rPr>
      </w:pPr>
      <w:r w:rsidRPr="00FF49DD">
        <w:rPr>
          <w:rFonts w:ascii="GHEA Grapalat" w:hAnsi="GHEA Grapalat" w:cs="Sylfaen"/>
          <w:sz w:val="19"/>
          <w:szCs w:val="19"/>
          <w:lang w:val="hy-AM"/>
        </w:rPr>
        <w:t>•</w:t>
      </w:r>
      <w:r w:rsidRPr="00FF49DD">
        <w:rPr>
          <w:rFonts w:ascii="GHEA Grapalat" w:hAnsi="GHEA Grapalat" w:cs="Sylfaen"/>
          <w:sz w:val="19"/>
          <w:szCs w:val="19"/>
          <w:lang w:val="hy-AM"/>
        </w:rPr>
        <w:tab/>
        <w:t xml:space="preserve">Խորհրդատվական ծառայություններ՝ պահանջվող բժշկական կազմակերպություններում տվյալների կառավարման էլեկտրոնային համակարգի ներդրման համար։ </w:t>
      </w:r>
    </w:p>
    <w:p w:rsidR="009430ED" w:rsidRPr="00FF49DD" w:rsidRDefault="009430ED" w:rsidP="009430ED">
      <w:pPr>
        <w:spacing w:line="276" w:lineRule="auto"/>
        <w:jc w:val="both"/>
        <w:rPr>
          <w:rFonts w:ascii="GHEA Grapalat" w:hAnsi="GHEA Grapalat" w:cs="Sylfaen"/>
          <w:sz w:val="19"/>
          <w:szCs w:val="19"/>
          <w:lang w:val="hy-AM"/>
        </w:rPr>
      </w:pPr>
      <w:r w:rsidRPr="00FF49DD">
        <w:rPr>
          <w:rFonts w:ascii="GHEA Grapalat" w:hAnsi="GHEA Grapalat" w:cs="Sylfaen"/>
          <w:sz w:val="19"/>
          <w:szCs w:val="19"/>
          <w:lang w:val="hy-AM"/>
        </w:rPr>
        <w:t>•</w:t>
      </w:r>
      <w:r w:rsidRPr="00FF49DD">
        <w:rPr>
          <w:rFonts w:ascii="GHEA Grapalat" w:hAnsi="GHEA Grapalat" w:cs="Sylfaen"/>
          <w:sz w:val="19"/>
          <w:szCs w:val="19"/>
          <w:lang w:val="hy-AM"/>
        </w:rPr>
        <w:tab/>
        <w:t>Ներդրված համակարգերի անխափան աշխատանքն ապահովելու նպատակով անհրաժեշտ փոփոխությունների իրականացում (համակարգերի ծրագրային փոփոխություններ, որոնք կապված են օրենսդրական փոփոխությունների հետ),</w:t>
      </w:r>
    </w:p>
    <w:p w:rsidR="009430ED" w:rsidRPr="00FF49DD" w:rsidRDefault="009430ED" w:rsidP="009430ED">
      <w:pPr>
        <w:spacing w:line="276" w:lineRule="auto"/>
        <w:jc w:val="both"/>
        <w:rPr>
          <w:rFonts w:ascii="GHEA Grapalat" w:hAnsi="GHEA Grapalat" w:cs="Sylfaen"/>
          <w:sz w:val="19"/>
          <w:szCs w:val="19"/>
          <w:lang w:val="hy-AM"/>
        </w:rPr>
      </w:pPr>
      <w:r w:rsidRPr="00FF49DD">
        <w:rPr>
          <w:rFonts w:ascii="GHEA Grapalat" w:hAnsi="GHEA Grapalat" w:cs="Sylfaen"/>
          <w:sz w:val="19"/>
          <w:szCs w:val="19"/>
          <w:lang w:val="hy-AM"/>
        </w:rPr>
        <w:t>•</w:t>
      </w:r>
      <w:r w:rsidRPr="00FF49DD">
        <w:rPr>
          <w:rFonts w:ascii="GHEA Grapalat" w:hAnsi="GHEA Grapalat" w:cs="Sylfaen"/>
          <w:sz w:val="19"/>
          <w:szCs w:val="19"/>
          <w:lang w:val="hy-AM"/>
        </w:rPr>
        <w:tab/>
        <w:t>Համակարգերի օգտվողներին խորհրդատվություն, թրեյնինգ և տեխնիկական աջակցություն ցուցաբերող մասնագիտացված խմբերի մոտ ծրագրային ապահովումների մասով ի հայտ եկած հարցերի շուրջ պարզաբանումների տրամադրում,</w:t>
      </w:r>
    </w:p>
    <w:p w:rsidR="009430ED" w:rsidRPr="00FF49DD" w:rsidRDefault="009430ED" w:rsidP="009430ED">
      <w:pPr>
        <w:spacing w:line="276" w:lineRule="auto"/>
        <w:jc w:val="both"/>
        <w:rPr>
          <w:rFonts w:ascii="GHEA Grapalat" w:hAnsi="GHEA Grapalat" w:cs="Sylfaen"/>
          <w:sz w:val="19"/>
          <w:szCs w:val="19"/>
          <w:lang w:val="hy-AM"/>
        </w:rPr>
      </w:pPr>
      <w:r w:rsidRPr="00FF49DD">
        <w:rPr>
          <w:rFonts w:ascii="GHEA Grapalat" w:hAnsi="GHEA Grapalat" w:cs="Sylfaen"/>
          <w:sz w:val="19"/>
          <w:szCs w:val="19"/>
          <w:lang w:val="hy-AM"/>
        </w:rPr>
        <w:t>•</w:t>
      </w:r>
      <w:r w:rsidRPr="00FF49DD">
        <w:rPr>
          <w:rFonts w:ascii="GHEA Grapalat" w:hAnsi="GHEA Grapalat" w:cs="Sylfaen"/>
          <w:sz w:val="19"/>
          <w:szCs w:val="19"/>
          <w:lang w:val="hy-AM"/>
        </w:rPr>
        <w:tab/>
        <w:t>Վիճակագրական տվյալների հավաքման և ամփոփման գործընթացն ապահովելու նպատակով համապատասխան տվյալների հավաքագրում և հաշվետվությունների տրամադրում,</w:t>
      </w:r>
    </w:p>
    <w:p w:rsidR="009430ED" w:rsidRPr="00FF49DD" w:rsidRDefault="009430ED" w:rsidP="009430ED">
      <w:pPr>
        <w:spacing w:line="276" w:lineRule="auto"/>
        <w:jc w:val="both"/>
        <w:rPr>
          <w:rFonts w:ascii="GHEA Grapalat" w:hAnsi="GHEA Grapalat" w:cs="Sylfaen"/>
          <w:sz w:val="19"/>
          <w:szCs w:val="19"/>
          <w:lang w:val="hy-AM"/>
        </w:rPr>
      </w:pPr>
      <w:r w:rsidRPr="00FF49DD">
        <w:rPr>
          <w:rFonts w:ascii="GHEA Grapalat" w:hAnsi="GHEA Grapalat" w:cs="Sylfaen"/>
          <w:sz w:val="19"/>
          <w:szCs w:val="19"/>
          <w:lang w:val="hy-AM"/>
        </w:rPr>
        <w:lastRenderedPageBreak/>
        <w:t>•</w:t>
      </w:r>
      <w:r w:rsidRPr="00FF49DD">
        <w:rPr>
          <w:rFonts w:ascii="GHEA Grapalat" w:hAnsi="GHEA Grapalat" w:cs="Sylfaen"/>
          <w:sz w:val="19"/>
          <w:szCs w:val="19"/>
          <w:lang w:val="hy-AM"/>
        </w:rPr>
        <w:tab/>
        <w:t>Օրենսդրական պահանջների շրջանակներում և ԱՐՄԵԴ միասնական պետական էլեկտրոնային բժշկական տվյալների կառավարման համակարգի կողմից թույլատրելի սահմաններում ԱՐՄԵԴ համակարգի հետ ինտեգրման և տվյալների ավտոմատ փոխանակման գործընթացի ապահովում։</w:t>
      </w:r>
    </w:p>
    <w:p w:rsidR="009430ED" w:rsidRPr="00FF49DD" w:rsidRDefault="009430ED" w:rsidP="009430ED">
      <w:pPr>
        <w:spacing w:line="276" w:lineRule="auto"/>
        <w:jc w:val="both"/>
        <w:rPr>
          <w:rFonts w:ascii="GHEA Grapalat" w:hAnsi="GHEA Grapalat" w:cs="Sylfaen"/>
          <w:sz w:val="19"/>
          <w:szCs w:val="19"/>
          <w:lang w:val="hy-AM"/>
        </w:rPr>
      </w:pPr>
      <w:r w:rsidRPr="00FF49DD">
        <w:rPr>
          <w:rFonts w:ascii="GHEA Grapalat" w:hAnsi="GHEA Grapalat" w:cs="Sylfaen"/>
          <w:sz w:val="19"/>
          <w:szCs w:val="19"/>
          <w:lang w:val="hy-AM"/>
        </w:rPr>
        <w:t>•</w:t>
      </w:r>
      <w:r w:rsidRPr="00FF49DD">
        <w:rPr>
          <w:rFonts w:ascii="GHEA Grapalat" w:hAnsi="GHEA Grapalat" w:cs="Sylfaen"/>
          <w:sz w:val="19"/>
          <w:szCs w:val="19"/>
          <w:lang w:val="hy-AM"/>
        </w:rPr>
        <w:tab/>
        <w:t>Համակարգերում սխալների/թերությունների հետազոտություն և դրանց շտկում, ներառյալ՝ ժամանակավոր լուծումների տրամադրում և թերությունների շրջանցում մինչև համակարգերի կարգաբերումները և թարմացումները,</w:t>
      </w:r>
    </w:p>
    <w:p w:rsidR="009430ED" w:rsidRPr="00FF49DD" w:rsidRDefault="009430ED" w:rsidP="009430ED">
      <w:pPr>
        <w:spacing w:line="276" w:lineRule="auto"/>
        <w:jc w:val="both"/>
        <w:rPr>
          <w:rFonts w:ascii="GHEA Grapalat" w:hAnsi="GHEA Grapalat" w:cs="Sylfaen"/>
          <w:sz w:val="19"/>
          <w:szCs w:val="19"/>
          <w:lang w:val="hy-AM"/>
        </w:rPr>
      </w:pPr>
      <w:r w:rsidRPr="00FF49DD">
        <w:rPr>
          <w:rFonts w:ascii="GHEA Grapalat" w:hAnsi="GHEA Grapalat" w:cs="Sylfaen"/>
          <w:sz w:val="19"/>
          <w:szCs w:val="19"/>
          <w:lang w:val="hy-AM"/>
        </w:rPr>
        <w:t>•</w:t>
      </w:r>
      <w:r w:rsidRPr="00FF49DD">
        <w:rPr>
          <w:rFonts w:ascii="GHEA Grapalat" w:hAnsi="GHEA Grapalat" w:cs="Sylfaen"/>
          <w:sz w:val="19"/>
          <w:szCs w:val="19"/>
          <w:lang w:val="hy-AM"/>
        </w:rPr>
        <w:tab/>
        <w:t>Համակարգերի կարգավորում և անհրաժեշտ թարմացումների մշակում, թեստավորում, տեղադրում, երբ համակարգի անգործելիությունը վերագրվում է ծրագային թերություններին կամ սխալներին,</w:t>
      </w:r>
    </w:p>
    <w:p w:rsidR="009430ED" w:rsidRDefault="009430ED" w:rsidP="009430ED">
      <w:pPr>
        <w:spacing w:line="276" w:lineRule="auto"/>
        <w:jc w:val="both"/>
        <w:rPr>
          <w:rFonts w:ascii="GHEA Grapalat" w:hAnsi="GHEA Grapalat" w:cs="Sylfaen"/>
          <w:sz w:val="19"/>
          <w:szCs w:val="19"/>
          <w:lang w:val="hy-AM"/>
        </w:rPr>
      </w:pPr>
      <w:r w:rsidRPr="00FF49DD">
        <w:rPr>
          <w:rFonts w:ascii="GHEA Grapalat" w:hAnsi="GHEA Grapalat" w:cs="Sylfaen"/>
          <w:sz w:val="19"/>
          <w:szCs w:val="19"/>
          <w:lang w:val="hy-AM"/>
        </w:rPr>
        <w:t>•</w:t>
      </w:r>
      <w:r w:rsidRPr="00FF49DD">
        <w:rPr>
          <w:rFonts w:ascii="GHEA Grapalat" w:hAnsi="GHEA Grapalat" w:cs="Sylfaen"/>
          <w:sz w:val="19"/>
          <w:szCs w:val="19"/>
          <w:lang w:val="hy-AM"/>
        </w:rPr>
        <w:tab/>
        <w:t>Հասանելիություն հարցերի կամ խնդիրների դեպքում</w:t>
      </w:r>
    </w:p>
    <w:p w:rsidR="009430ED" w:rsidRPr="00AC5D34" w:rsidRDefault="009430ED" w:rsidP="009430ED">
      <w:pPr>
        <w:spacing w:line="276" w:lineRule="auto"/>
        <w:jc w:val="both"/>
        <w:rPr>
          <w:rFonts w:ascii="GHEA Grapalat" w:hAnsi="GHEA Grapalat" w:cs="Sylfaen"/>
          <w:sz w:val="19"/>
          <w:szCs w:val="19"/>
          <w:lang w:val="hy-AM"/>
        </w:rPr>
      </w:pPr>
    </w:p>
    <w:p w:rsidR="009430ED" w:rsidRPr="00AC5D34" w:rsidRDefault="009430ED" w:rsidP="009430ED">
      <w:pPr>
        <w:numPr>
          <w:ilvl w:val="0"/>
          <w:numId w:val="1"/>
        </w:numPr>
        <w:spacing w:after="0" w:line="276" w:lineRule="auto"/>
        <w:ind w:left="360"/>
        <w:jc w:val="both"/>
        <w:rPr>
          <w:rFonts w:ascii="GHEA Grapalat" w:hAnsi="GHEA Grapalat" w:cs="Sylfaen"/>
          <w:b/>
          <w:sz w:val="19"/>
          <w:szCs w:val="19"/>
          <w:lang w:val="hy-AM"/>
        </w:rPr>
      </w:pPr>
      <w:r w:rsidRPr="00AC5D34">
        <w:rPr>
          <w:rFonts w:ascii="GHEA Grapalat" w:hAnsi="GHEA Grapalat" w:cs="Sylfaen"/>
          <w:b/>
          <w:sz w:val="19"/>
          <w:szCs w:val="19"/>
          <w:lang w:val="hy-AM"/>
        </w:rPr>
        <w:t>Գնման և պահանջվող ծառայությունների ներկայացվող պահանջները</w:t>
      </w:r>
    </w:p>
    <w:p w:rsidR="009430ED" w:rsidRPr="00AC5D34" w:rsidRDefault="009430ED" w:rsidP="009430ED">
      <w:pPr>
        <w:spacing w:line="276" w:lineRule="auto"/>
        <w:jc w:val="both"/>
        <w:rPr>
          <w:rFonts w:ascii="GHEA Grapalat" w:hAnsi="GHEA Grapalat" w:cs="Sylfaen"/>
          <w:sz w:val="19"/>
          <w:szCs w:val="19"/>
          <w:highlight w:val="yellow"/>
          <w:lang w:val="hy-AM"/>
        </w:rPr>
      </w:pPr>
    </w:p>
    <w:tbl>
      <w:tblPr>
        <w:tblW w:w="5000" w:type="pct"/>
        <w:tblLook w:val="04A0" w:firstRow="1" w:lastRow="0" w:firstColumn="1" w:lastColumn="0" w:noHBand="0" w:noVBand="1"/>
      </w:tblPr>
      <w:tblGrid>
        <w:gridCol w:w="1130"/>
        <w:gridCol w:w="8446"/>
      </w:tblGrid>
      <w:tr w:rsidR="009430ED" w:rsidRPr="006827F4" w:rsidTr="00FE449C">
        <w:trPr>
          <w:trHeight w:val="314"/>
        </w:trPr>
        <w:tc>
          <w:tcPr>
            <w:tcW w:w="590" w:type="pct"/>
            <w:tcBorders>
              <w:top w:val="single" w:sz="4" w:space="0" w:color="auto"/>
              <w:left w:val="single" w:sz="4" w:space="0" w:color="auto"/>
              <w:bottom w:val="single" w:sz="4" w:space="0" w:color="auto"/>
              <w:right w:val="single" w:sz="4" w:space="0" w:color="auto"/>
            </w:tcBorders>
            <w:hideMark/>
          </w:tcPr>
          <w:p w:rsidR="009430ED" w:rsidRPr="00AC5D34" w:rsidRDefault="009430ED" w:rsidP="00FE449C">
            <w:pPr>
              <w:pStyle w:val="ListParagraph"/>
              <w:numPr>
                <w:ilvl w:val="0"/>
                <w:numId w:val="3"/>
              </w:numPr>
              <w:spacing w:line="276" w:lineRule="auto"/>
              <w:jc w:val="both"/>
              <w:rPr>
                <w:rFonts w:ascii="GHEA Grapalat" w:hAnsi="GHEA Grapalat" w:cs="Sylfaen"/>
                <w:sz w:val="19"/>
                <w:szCs w:val="19"/>
                <w:lang w:val="hy-AM"/>
              </w:rPr>
            </w:pPr>
            <w:bookmarkStart w:id="0" w:name="_Hlk154619492"/>
          </w:p>
        </w:tc>
        <w:tc>
          <w:tcPr>
            <w:tcW w:w="4410" w:type="pct"/>
            <w:tcBorders>
              <w:top w:val="single" w:sz="4" w:space="0" w:color="auto"/>
              <w:left w:val="single" w:sz="4" w:space="0" w:color="auto"/>
              <w:bottom w:val="single" w:sz="4" w:space="0" w:color="auto"/>
              <w:right w:val="single" w:sz="4" w:space="0" w:color="auto"/>
            </w:tcBorders>
          </w:tcPr>
          <w:p w:rsidR="009430ED" w:rsidRPr="00AC5D34" w:rsidRDefault="009430ED" w:rsidP="00FE449C">
            <w:pPr>
              <w:tabs>
                <w:tab w:val="left" w:pos="120"/>
              </w:tabs>
              <w:contextualSpacing/>
              <w:rPr>
                <w:rFonts w:ascii="GHEA Grapalat" w:hAnsi="GHEA Grapalat" w:cs="Sylfaen"/>
                <w:sz w:val="19"/>
                <w:szCs w:val="19"/>
                <w:lang w:val="hy-AM"/>
              </w:rPr>
            </w:pPr>
            <w:r w:rsidRPr="008F02EE">
              <w:rPr>
                <w:rFonts w:ascii="GHEA Grapalat" w:hAnsi="GHEA Grapalat" w:cs="Sylfaen"/>
                <w:sz w:val="19"/>
                <w:szCs w:val="19"/>
                <w:lang w:val="hy-AM"/>
              </w:rPr>
              <w:t>Ծառայությունները պետք է տրամադրվեն համաձայն «</w:t>
            </w:r>
            <w:r w:rsidRPr="008F02EE">
              <w:rPr>
                <w:rFonts w:ascii="GHEA Grapalat" w:hAnsi="GHEA Grapalat" w:cs="Sylfaen"/>
                <w:b/>
                <w:bCs/>
                <w:sz w:val="19"/>
                <w:szCs w:val="19"/>
                <w:lang w:val="hy-AM"/>
              </w:rPr>
              <w:t>Գնման առարկան և մատուցվող ծառայությունների շրջանակ</w:t>
            </w:r>
            <w:r w:rsidRPr="008F02EE">
              <w:rPr>
                <w:rFonts w:ascii="GHEA Grapalat" w:hAnsi="GHEA Grapalat" w:cs="Sylfaen"/>
                <w:sz w:val="19"/>
                <w:szCs w:val="19"/>
                <w:lang w:val="hy-AM"/>
              </w:rPr>
              <w:t>» բաժնում նշված պահանջների սահմաններում։</w:t>
            </w:r>
          </w:p>
        </w:tc>
      </w:tr>
    </w:tbl>
    <w:p w:rsidR="009430ED" w:rsidRPr="00AC5D34" w:rsidRDefault="009430ED" w:rsidP="009430ED">
      <w:pPr>
        <w:rPr>
          <w:rFonts w:ascii="GHEA Grapalat" w:hAnsi="GHEA Grapalat"/>
          <w:vanish/>
          <w:kern w:val="2"/>
          <w:sz w:val="19"/>
          <w:szCs w:val="19"/>
          <w:lang w:val="hy-AM"/>
        </w:rPr>
      </w:pPr>
    </w:p>
    <w:tbl>
      <w:tblPr>
        <w:tblW w:w="933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8206"/>
      </w:tblGrid>
      <w:tr w:rsidR="009430ED" w:rsidRPr="006827F4" w:rsidTr="00FE449C">
        <w:trPr>
          <w:trHeight w:val="1900"/>
        </w:trPr>
        <w:tc>
          <w:tcPr>
            <w:tcW w:w="1131" w:type="dxa"/>
            <w:tcBorders>
              <w:top w:val="single" w:sz="4" w:space="0" w:color="auto"/>
              <w:left w:val="single" w:sz="4" w:space="0" w:color="auto"/>
              <w:bottom w:val="single" w:sz="4" w:space="0" w:color="auto"/>
              <w:right w:val="single" w:sz="4" w:space="0" w:color="auto"/>
            </w:tcBorders>
          </w:tcPr>
          <w:p w:rsidR="009430ED" w:rsidDel="005772D0" w:rsidRDefault="009430ED" w:rsidP="00FE449C">
            <w:pPr>
              <w:pStyle w:val="ListParagraph"/>
              <w:numPr>
                <w:ilvl w:val="0"/>
                <w:numId w:val="3"/>
              </w:numPr>
              <w:spacing w:line="276" w:lineRule="auto"/>
              <w:jc w:val="both"/>
              <w:rPr>
                <w:rFonts w:ascii="GHEA Grapalat" w:hAnsi="GHEA Grapalat" w:cs="Sylfaen"/>
                <w:sz w:val="19"/>
                <w:szCs w:val="19"/>
                <w:lang w:val="hy-AM"/>
              </w:rPr>
            </w:pPr>
          </w:p>
        </w:tc>
        <w:tc>
          <w:tcPr>
            <w:tcW w:w="8206" w:type="dxa"/>
            <w:tcBorders>
              <w:top w:val="single" w:sz="4" w:space="0" w:color="auto"/>
              <w:left w:val="single" w:sz="4" w:space="0" w:color="auto"/>
              <w:bottom w:val="single" w:sz="4" w:space="0" w:color="auto"/>
              <w:right w:val="single" w:sz="4" w:space="0" w:color="auto"/>
            </w:tcBorders>
          </w:tcPr>
          <w:p w:rsidR="009430ED" w:rsidRPr="00875F7A" w:rsidRDefault="009430ED" w:rsidP="00FE449C">
            <w:pPr>
              <w:pStyle w:val="CommentText"/>
              <w:rPr>
                <w:rFonts w:ascii="GHEA Grapalat" w:hAnsi="GHEA Grapalat" w:cs="Sylfaen"/>
                <w:sz w:val="19"/>
                <w:szCs w:val="19"/>
                <w:lang w:val="hy-AM"/>
              </w:rPr>
            </w:pPr>
            <w:r>
              <w:rPr>
                <w:rFonts w:ascii="GHEA Grapalat" w:hAnsi="GHEA Grapalat" w:cs="Sylfaen"/>
                <w:sz w:val="19"/>
                <w:szCs w:val="19"/>
                <w:lang w:val="hy-AM"/>
              </w:rPr>
              <w:t xml:space="preserve">Համակարգի ներդրման հաջող իրականացման համար անհրաժեշտ խորհրդատվության տրամադրումը ներառում է բոլոր ներգրավված կողմերին՝ ադմինիստրացիա, հաշվապահություն, տնտեսական բաժին, կադրերի բաժին, բուժական բլոկ, ներդրման պատասխանատու, համակարգչային ապահովման բաժին և այլն:  Համապատասխան խորհրդատվական ծառայության տրամադրումը և կատարողի կողմից ոչ ծրագրային մասով համակարգի գործարկման համար անհրաժեշտ քայլերի իրականացման վերաբերյալ տեղեկատվության տրամադրումը իրականացվելեւ է էլեկտրոնային եղանակով, քանի որ համակարգի ներդրումը և լիարժեք գործարկումը կախված է բազմաթիվ կողմերից, օրինակ՝ պատվիրատուի կողմից համապատասխան ՏՏ ենթակառուցվածքների տրամադրումից։ </w:t>
            </w:r>
          </w:p>
          <w:p w:rsidR="009430ED" w:rsidRPr="00875F7A" w:rsidRDefault="009430ED" w:rsidP="00FE449C">
            <w:pPr>
              <w:tabs>
                <w:tab w:val="left" w:pos="120"/>
              </w:tabs>
              <w:contextualSpacing/>
              <w:rPr>
                <w:rFonts w:ascii="GHEA Grapalat" w:hAnsi="GHEA Grapalat" w:cs="Sylfaen"/>
                <w:sz w:val="19"/>
                <w:szCs w:val="19"/>
                <w:lang w:val="hy-AM"/>
              </w:rPr>
            </w:pPr>
            <w:r w:rsidRPr="00875F7A">
              <w:rPr>
                <w:rFonts w:ascii="GHEA Grapalat" w:hAnsi="GHEA Grapalat" w:cs="Sylfaen"/>
                <w:sz w:val="19"/>
                <w:szCs w:val="19"/>
                <w:lang w:val="hy-AM"/>
              </w:rPr>
              <w:t xml:space="preserve">Եթե էլեկտրոնային համակարգի ներդրումը ձգձգվում է պատվիրատուի կամ այլ ներգրավված կողմերի աշխատանքի պատճառով, ապա կատարողը պատասխանատվություն չի կրում պայմանագրի ժամկետում ամբողջական թվայնացում չապահովելու համար։  </w:t>
            </w:r>
          </w:p>
        </w:tc>
      </w:tr>
      <w:tr w:rsidR="009430ED" w:rsidRPr="006827F4" w:rsidTr="00FE449C">
        <w:trPr>
          <w:trHeight w:val="698"/>
        </w:trPr>
        <w:tc>
          <w:tcPr>
            <w:tcW w:w="1131" w:type="dxa"/>
            <w:tcBorders>
              <w:top w:val="single" w:sz="4" w:space="0" w:color="auto"/>
              <w:left w:val="single" w:sz="4" w:space="0" w:color="auto"/>
              <w:bottom w:val="single" w:sz="4" w:space="0" w:color="auto"/>
              <w:right w:val="single" w:sz="4" w:space="0" w:color="auto"/>
            </w:tcBorders>
          </w:tcPr>
          <w:p w:rsidR="009430ED" w:rsidDel="005772D0" w:rsidRDefault="009430ED" w:rsidP="00FE449C">
            <w:pPr>
              <w:pStyle w:val="ListParagraph"/>
              <w:numPr>
                <w:ilvl w:val="0"/>
                <w:numId w:val="3"/>
              </w:numPr>
              <w:spacing w:line="276" w:lineRule="auto"/>
              <w:jc w:val="both"/>
              <w:rPr>
                <w:rFonts w:ascii="GHEA Grapalat" w:hAnsi="GHEA Grapalat" w:cs="Sylfaen"/>
                <w:sz w:val="19"/>
                <w:szCs w:val="19"/>
                <w:lang w:val="hy-AM"/>
              </w:rPr>
            </w:pPr>
            <w:bookmarkStart w:id="1" w:name="_Hlk161260747"/>
          </w:p>
        </w:tc>
        <w:tc>
          <w:tcPr>
            <w:tcW w:w="8206" w:type="dxa"/>
            <w:tcBorders>
              <w:top w:val="single" w:sz="4" w:space="0" w:color="auto"/>
              <w:left w:val="single" w:sz="4" w:space="0" w:color="auto"/>
              <w:bottom w:val="single" w:sz="4" w:space="0" w:color="auto"/>
              <w:right w:val="single" w:sz="4" w:space="0" w:color="auto"/>
            </w:tcBorders>
          </w:tcPr>
          <w:p w:rsidR="0049177A" w:rsidRDefault="009430ED" w:rsidP="00FE449C">
            <w:pPr>
              <w:tabs>
                <w:tab w:val="left" w:pos="120"/>
              </w:tabs>
              <w:contextualSpacing/>
              <w:rPr>
                <w:rFonts w:ascii="GHEA Grapalat" w:hAnsi="GHEA Grapalat" w:cs="Sylfaen"/>
                <w:sz w:val="19"/>
                <w:szCs w:val="19"/>
                <w:lang w:val="hy-AM"/>
              </w:rPr>
            </w:pPr>
            <w:r>
              <w:rPr>
                <w:rFonts w:ascii="GHEA Grapalat" w:hAnsi="GHEA Grapalat" w:cs="Sylfaen"/>
                <w:sz w:val="19"/>
                <w:szCs w:val="19"/>
                <w:lang w:val="hy-AM"/>
              </w:rPr>
              <w:t>Պ</w:t>
            </w:r>
            <w:r w:rsidRPr="00344499">
              <w:rPr>
                <w:rFonts w:ascii="GHEA Grapalat" w:hAnsi="GHEA Grapalat" w:cs="Sylfaen"/>
                <w:sz w:val="19"/>
                <w:szCs w:val="19"/>
                <w:lang w:val="hy-AM"/>
              </w:rPr>
              <w:t xml:space="preserve">այմանագրի շրջանակներում պատվիրատուն ձեռք է բերում ներդրված հիվանդանոցային, արտահիվանդանոցային և ախտորոշիչ ծառայությունների համար </w:t>
            </w:r>
          </w:p>
          <w:p w:rsidR="009430ED" w:rsidRPr="00344499" w:rsidDel="00DF389A" w:rsidRDefault="009430ED" w:rsidP="00FE449C">
            <w:pPr>
              <w:tabs>
                <w:tab w:val="left" w:pos="120"/>
              </w:tabs>
              <w:contextualSpacing/>
              <w:rPr>
                <w:rFonts w:ascii="GHEA Grapalat" w:hAnsi="GHEA Grapalat" w:cs="Sylfaen"/>
                <w:sz w:val="19"/>
                <w:szCs w:val="19"/>
                <w:lang w:val="hy-AM"/>
              </w:rPr>
            </w:pPr>
            <w:bookmarkStart w:id="2" w:name="_GoBack"/>
            <w:bookmarkEnd w:id="2"/>
          </w:p>
        </w:tc>
      </w:tr>
      <w:bookmarkEnd w:id="1"/>
      <w:tr w:rsidR="009430ED" w:rsidRPr="006827F4" w:rsidTr="00FE449C">
        <w:trPr>
          <w:trHeight w:val="279"/>
        </w:trPr>
        <w:tc>
          <w:tcPr>
            <w:tcW w:w="1131" w:type="dxa"/>
            <w:tcBorders>
              <w:top w:val="single" w:sz="4" w:space="0" w:color="auto"/>
              <w:left w:val="single" w:sz="4" w:space="0" w:color="auto"/>
              <w:bottom w:val="single" w:sz="4" w:space="0" w:color="auto"/>
              <w:right w:val="single" w:sz="4" w:space="0" w:color="auto"/>
            </w:tcBorders>
          </w:tcPr>
          <w:p w:rsidR="009430ED" w:rsidDel="005772D0" w:rsidRDefault="009430ED" w:rsidP="00FE449C">
            <w:pPr>
              <w:pStyle w:val="ListParagraph"/>
              <w:numPr>
                <w:ilvl w:val="0"/>
                <w:numId w:val="3"/>
              </w:numPr>
              <w:spacing w:line="276" w:lineRule="auto"/>
              <w:jc w:val="both"/>
              <w:rPr>
                <w:rFonts w:ascii="GHEA Grapalat" w:hAnsi="GHEA Grapalat" w:cs="Sylfaen"/>
                <w:sz w:val="19"/>
                <w:szCs w:val="19"/>
                <w:lang w:val="hy-AM"/>
              </w:rPr>
            </w:pPr>
          </w:p>
        </w:tc>
        <w:tc>
          <w:tcPr>
            <w:tcW w:w="8206" w:type="dxa"/>
            <w:tcBorders>
              <w:top w:val="single" w:sz="4" w:space="0" w:color="auto"/>
              <w:left w:val="single" w:sz="4" w:space="0" w:color="auto"/>
              <w:bottom w:val="single" w:sz="4" w:space="0" w:color="auto"/>
              <w:right w:val="single" w:sz="4" w:space="0" w:color="auto"/>
            </w:tcBorders>
          </w:tcPr>
          <w:p w:rsidR="009430ED" w:rsidRPr="00344499" w:rsidRDefault="009430ED" w:rsidP="00FE449C">
            <w:pPr>
              <w:tabs>
                <w:tab w:val="left" w:pos="120"/>
              </w:tabs>
              <w:contextualSpacing/>
              <w:rPr>
                <w:rFonts w:ascii="GHEA Grapalat" w:hAnsi="GHEA Grapalat" w:cs="Sylfaen"/>
                <w:sz w:val="19"/>
                <w:szCs w:val="19"/>
                <w:lang w:val="hy-AM"/>
              </w:rPr>
            </w:pPr>
            <w:r w:rsidRPr="00344499">
              <w:rPr>
                <w:rFonts w:ascii="GHEA Grapalat" w:hAnsi="GHEA Grapalat" w:cs="Sylfaen"/>
                <w:sz w:val="19"/>
                <w:szCs w:val="19"/>
                <w:lang w:val="hy-AM"/>
              </w:rPr>
              <w:t>Կատարողը պատասխանատվություն չի կրում այլ ներգրավված պատասխանատու կողմերի աշխատանքների երկարաձգման համար</w:t>
            </w:r>
          </w:p>
        </w:tc>
      </w:tr>
      <w:tr w:rsidR="009430ED" w:rsidRPr="006827F4" w:rsidTr="00FE449C">
        <w:trPr>
          <w:trHeight w:val="935"/>
        </w:trPr>
        <w:tc>
          <w:tcPr>
            <w:tcW w:w="1131" w:type="dxa"/>
            <w:tcBorders>
              <w:top w:val="single" w:sz="4" w:space="0" w:color="auto"/>
              <w:left w:val="single" w:sz="4" w:space="0" w:color="auto"/>
              <w:bottom w:val="single" w:sz="4" w:space="0" w:color="auto"/>
              <w:right w:val="single" w:sz="4" w:space="0" w:color="auto"/>
            </w:tcBorders>
          </w:tcPr>
          <w:p w:rsidR="009430ED" w:rsidDel="005772D0" w:rsidRDefault="009430ED" w:rsidP="00FE449C">
            <w:pPr>
              <w:pStyle w:val="ListParagraph"/>
              <w:numPr>
                <w:ilvl w:val="0"/>
                <w:numId w:val="3"/>
              </w:numPr>
              <w:spacing w:line="276" w:lineRule="auto"/>
              <w:jc w:val="both"/>
              <w:rPr>
                <w:rFonts w:ascii="GHEA Grapalat" w:hAnsi="GHEA Grapalat" w:cs="Sylfaen"/>
                <w:sz w:val="19"/>
                <w:szCs w:val="19"/>
                <w:lang w:val="hy-AM"/>
              </w:rPr>
            </w:pPr>
          </w:p>
        </w:tc>
        <w:tc>
          <w:tcPr>
            <w:tcW w:w="8206" w:type="dxa"/>
            <w:tcBorders>
              <w:top w:val="single" w:sz="4" w:space="0" w:color="auto"/>
              <w:left w:val="single" w:sz="4" w:space="0" w:color="auto"/>
              <w:bottom w:val="single" w:sz="4" w:space="0" w:color="auto"/>
              <w:right w:val="single" w:sz="4" w:space="0" w:color="auto"/>
            </w:tcBorders>
          </w:tcPr>
          <w:p w:rsidR="009430ED" w:rsidRDefault="009430ED" w:rsidP="00FE449C">
            <w:pPr>
              <w:tabs>
                <w:tab w:val="left" w:pos="120"/>
              </w:tabs>
              <w:contextualSpacing/>
              <w:rPr>
                <w:rFonts w:ascii="GHEA Grapalat" w:hAnsi="GHEA Grapalat" w:cs="Sylfaen"/>
                <w:sz w:val="19"/>
                <w:szCs w:val="19"/>
                <w:lang w:val="hy-AM"/>
              </w:rPr>
            </w:pPr>
            <w:r>
              <w:rPr>
                <w:rFonts w:ascii="GHEA Grapalat" w:hAnsi="GHEA Grapalat" w:cs="Sylfaen"/>
                <w:sz w:val="19"/>
                <w:szCs w:val="19"/>
                <w:lang w:val="hy-AM"/>
              </w:rPr>
              <w:t xml:space="preserve">Պայմանագրի գործողության ողջ ընթացքում, կատարողը պետք է տրամադրի խորհրդատվական և </w:t>
            </w:r>
            <w:bookmarkStart w:id="3" w:name="_Hlk159316667"/>
            <w:r>
              <w:rPr>
                <w:rFonts w:ascii="GHEA Grapalat" w:hAnsi="GHEA Grapalat" w:cs="Sylfaen"/>
                <w:sz w:val="19"/>
                <w:szCs w:val="19"/>
                <w:lang w:val="hy-AM"/>
              </w:rPr>
              <w:t>բժշկական տվյալների էլեկտրոնային կառավարման համակարգերի ներդրման ծառայություններ</w:t>
            </w:r>
            <w:bookmarkEnd w:id="3"/>
            <w:r>
              <w:rPr>
                <w:rFonts w:ascii="GHEA Grapalat" w:hAnsi="GHEA Grapalat" w:cs="Sylfaen"/>
                <w:sz w:val="19"/>
                <w:szCs w:val="19"/>
                <w:lang w:val="hy-AM"/>
              </w:rPr>
              <w:t>, որոնք ներառում են կատարողի կողմից բժշկական կենտրոններում բժշկական տվյալների կառավարման, կարիքների և բիզնես գործընթացների գնահատում՝ համաձայն որի անհրաժեշտ կլինի իրականացնել բժշկական տվյալների կառավարման էլեկտրոնային համակարգի ներդրումը։</w:t>
            </w:r>
          </w:p>
        </w:tc>
      </w:tr>
      <w:tr w:rsidR="009430ED" w:rsidRPr="006827F4" w:rsidTr="00FE44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12"/>
        </w:trPr>
        <w:tc>
          <w:tcPr>
            <w:tcW w:w="1131" w:type="dxa"/>
            <w:tcBorders>
              <w:top w:val="single" w:sz="4" w:space="0" w:color="auto"/>
              <w:left w:val="single" w:sz="4" w:space="0" w:color="auto"/>
              <w:bottom w:val="single" w:sz="4" w:space="0" w:color="auto"/>
              <w:right w:val="single" w:sz="4" w:space="0" w:color="auto"/>
            </w:tcBorders>
          </w:tcPr>
          <w:p w:rsidR="009430ED" w:rsidRDefault="009430ED" w:rsidP="00FE449C">
            <w:pPr>
              <w:pStyle w:val="ListParagraph"/>
              <w:numPr>
                <w:ilvl w:val="0"/>
                <w:numId w:val="3"/>
              </w:numPr>
              <w:spacing w:line="276" w:lineRule="auto"/>
              <w:jc w:val="both"/>
              <w:rPr>
                <w:rFonts w:ascii="GHEA Grapalat" w:hAnsi="GHEA Grapalat" w:cs="Sylfaen"/>
                <w:sz w:val="19"/>
                <w:szCs w:val="19"/>
                <w:lang w:val="hy-AM"/>
              </w:rPr>
            </w:pPr>
          </w:p>
        </w:tc>
        <w:tc>
          <w:tcPr>
            <w:tcW w:w="8206" w:type="dxa"/>
            <w:tcBorders>
              <w:top w:val="single" w:sz="4" w:space="0" w:color="auto"/>
              <w:left w:val="single" w:sz="4" w:space="0" w:color="auto"/>
              <w:bottom w:val="single" w:sz="4" w:space="0" w:color="auto"/>
              <w:right w:val="single" w:sz="4" w:space="0" w:color="auto"/>
            </w:tcBorders>
          </w:tcPr>
          <w:p w:rsidR="009430ED" w:rsidRDefault="009430ED" w:rsidP="00FE449C">
            <w:pPr>
              <w:tabs>
                <w:tab w:val="left" w:pos="120"/>
              </w:tabs>
              <w:contextualSpacing/>
              <w:rPr>
                <w:rFonts w:ascii="GHEA Grapalat" w:hAnsi="GHEA Grapalat" w:cs="Calibri Light"/>
                <w:color w:val="000000"/>
                <w:sz w:val="19"/>
                <w:szCs w:val="19"/>
                <w:lang w:val="hy-AM"/>
              </w:rPr>
            </w:pPr>
            <w:r>
              <w:rPr>
                <w:rFonts w:ascii="GHEA Grapalat" w:hAnsi="GHEA Grapalat" w:cs="Calibri Light"/>
                <w:bCs/>
                <w:color w:val="000000"/>
                <w:sz w:val="19"/>
                <w:szCs w:val="19"/>
                <w:shd w:val="clear" w:color="auto" w:fill="FFFFFF"/>
                <w:lang w:val="hy-AM"/>
              </w:rPr>
              <w:t xml:space="preserve">Կատարողը պետք է ներդնի այնպիսի էլեկտրոնային համակարգ, որը </w:t>
            </w:r>
            <w:r>
              <w:rPr>
                <w:rFonts w:ascii="GHEA Grapalat" w:hAnsi="GHEA Grapalat" w:cs="Calibri Light"/>
                <w:color w:val="000000"/>
                <w:sz w:val="19"/>
                <w:szCs w:val="19"/>
                <w:lang w:val="hy-AM"/>
              </w:rPr>
              <w:t xml:space="preserve">թույլ կտա իրականացնել բժշկական ծառայությունների տրամդրման համար անհրաժեշտ  </w:t>
            </w:r>
            <w:r>
              <w:rPr>
                <w:rFonts w:ascii="GHEA Grapalat" w:hAnsi="GHEA Grapalat" w:cs="Calibri Light"/>
                <w:b/>
                <w:color w:val="000000"/>
                <w:sz w:val="19"/>
                <w:szCs w:val="19"/>
                <w:lang w:val="hy-AM"/>
              </w:rPr>
              <w:t xml:space="preserve">ամբողջական </w:t>
            </w:r>
            <w:r>
              <w:rPr>
                <w:rFonts w:ascii="GHEA Grapalat" w:hAnsi="GHEA Grapalat" w:cs="Calibri Light"/>
                <w:color w:val="000000"/>
                <w:sz w:val="19"/>
                <w:szCs w:val="19"/>
                <w:lang w:val="hy-AM"/>
              </w:rPr>
              <w:t xml:space="preserve">փաստաթղթաշրջանառությունը էլեկտրոնային եղանակով՝ </w:t>
            </w:r>
            <w:r>
              <w:rPr>
                <w:rFonts w:ascii="GHEA Grapalat" w:hAnsi="GHEA Grapalat" w:cs="Calibri Light"/>
                <w:color w:val="000000"/>
                <w:sz w:val="19"/>
                <w:szCs w:val="19"/>
                <w:lang w:val="hy-AM"/>
              </w:rPr>
              <w:lastRenderedPageBreak/>
              <w:t>հիվանդանոցային, արտահիվանդանոցային և ախտորոշիչ ծառայությունների համար։</w:t>
            </w:r>
          </w:p>
        </w:tc>
      </w:tr>
      <w:tr w:rsidR="009430ED" w:rsidRPr="006827F4" w:rsidTr="00FE44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7"/>
        </w:trPr>
        <w:tc>
          <w:tcPr>
            <w:tcW w:w="1131" w:type="dxa"/>
            <w:tcBorders>
              <w:top w:val="single" w:sz="4" w:space="0" w:color="auto"/>
              <w:left w:val="single" w:sz="4" w:space="0" w:color="auto"/>
              <w:bottom w:val="single" w:sz="4" w:space="0" w:color="auto"/>
              <w:right w:val="single" w:sz="4" w:space="0" w:color="auto"/>
            </w:tcBorders>
          </w:tcPr>
          <w:p w:rsidR="009430ED" w:rsidRDefault="009430ED" w:rsidP="00FE449C">
            <w:pPr>
              <w:pStyle w:val="ListParagraph"/>
              <w:numPr>
                <w:ilvl w:val="0"/>
                <w:numId w:val="3"/>
              </w:numPr>
              <w:rPr>
                <w:rFonts w:ascii="GHEA Grapalat" w:hAnsi="GHEA Grapalat"/>
                <w:sz w:val="19"/>
                <w:szCs w:val="19"/>
                <w:lang w:val="hy-AM"/>
              </w:rPr>
            </w:pPr>
          </w:p>
        </w:tc>
        <w:tc>
          <w:tcPr>
            <w:tcW w:w="8206" w:type="dxa"/>
            <w:tcBorders>
              <w:top w:val="single" w:sz="4" w:space="0" w:color="auto"/>
              <w:left w:val="single" w:sz="4" w:space="0" w:color="auto"/>
              <w:bottom w:val="single" w:sz="4" w:space="0" w:color="auto"/>
              <w:right w:val="single" w:sz="4" w:space="0" w:color="auto"/>
            </w:tcBorders>
          </w:tcPr>
          <w:p w:rsidR="009430ED" w:rsidRDefault="009430ED" w:rsidP="00FE449C">
            <w:pPr>
              <w:tabs>
                <w:tab w:val="left" w:pos="120"/>
              </w:tabs>
              <w:contextualSpacing/>
              <w:rPr>
                <w:rFonts w:ascii="GHEA Grapalat" w:hAnsi="GHEA Grapalat" w:cs="Calibri Light"/>
                <w:color w:val="000000"/>
                <w:sz w:val="19"/>
                <w:szCs w:val="19"/>
                <w:lang w:val="hy-AM"/>
              </w:rPr>
            </w:pPr>
            <w:r>
              <w:rPr>
                <w:rFonts w:ascii="GHEA Grapalat" w:hAnsi="GHEA Grapalat" w:cs="Calibri Light"/>
                <w:bCs/>
                <w:color w:val="000000"/>
                <w:sz w:val="19"/>
                <w:szCs w:val="19"/>
                <w:shd w:val="clear" w:color="auto" w:fill="FFFFFF"/>
                <w:lang w:val="hy-AM"/>
              </w:rPr>
              <w:t>Համակարգը պետք է տրամադրի բոլոր անհրաժեշտ հաշվետվությունները գեներացնելու հնարավորություն էլեկտրոնային եղանակով։</w:t>
            </w:r>
          </w:p>
        </w:tc>
      </w:tr>
      <w:tr w:rsidR="009430ED" w:rsidRPr="006827F4" w:rsidTr="00FE44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0"/>
        </w:trPr>
        <w:tc>
          <w:tcPr>
            <w:tcW w:w="1131" w:type="dxa"/>
            <w:tcBorders>
              <w:top w:val="single" w:sz="4" w:space="0" w:color="auto"/>
              <w:left w:val="single" w:sz="4" w:space="0" w:color="auto"/>
              <w:bottom w:val="single" w:sz="4" w:space="0" w:color="auto"/>
              <w:right w:val="single" w:sz="4" w:space="0" w:color="auto"/>
            </w:tcBorders>
          </w:tcPr>
          <w:p w:rsidR="009430ED" w:rsidRDefault="009430ED" w:rsidP="00FE449C">
            <w:pPr>
              <w:pStyle w:val="ListParagraph"/>
              <w:numPr>
                <w:ilvl w:val="0"/>
                <w:numId w:val="3"/>
              </w:numPr>
              <w:spacing w:line="276" w:lineRule="auto"/>
              <w:jc w:val="both"/>
              <w:rPr>
                <w:rFonts w:ascii="GHEA Grapalat" w:hAnsi="GHEA Grapalat" w:cs="Sylfaen"/>
                <w:sz w:val="19"/>
                <w:szCs w:val="19"/>
                <w:lang w:val="hy-AM"/>
              </w:rPr>
            </w:pPr>
          </w:p>
        </w:tc>
        <w:tc>
          <w:tcPr>
            <w:tcW w:w="8206" w:type="dxa"/>
            <w:tcBorders>
              <w:top w:val="single" w:sz="4" w:space="0" w:color="auto"/>
              <w:left w:val="single" w:sz="4" w:space="0" w:color="auto"/>
              <w:bottom w:val="single" w:sz="4" w:space="0" w:color="auto"/>
              <w:right w:val="single" w:sz="4" w:space="0" w:color="auto"/>
            </w:tcBorders>
          </w:tcPr>
          <w:p w:rsidR="009430ED" w:rsidRDefault="009430ED" w:rsidP="00FE449C">
            <w:pPr>
              <w:tabs>
                <w:tab w:val="left" w:pos="120"/>
              </w:tabs>
              <w:contextualSpacing/>
              <w:rPr>
                <w:rFonts w:ascii="GHEA Grapalat" w:hAnsi="GHEA Grapalat" w:cs="Calibri Light"/>
                <w:bCs/>
                <w:color w:val="000000"/>
                <w:sz w:val="19"/>
                <w:szCs w:val="19"/>
                <w:shd w:val="clear" w:color="auto" w:fill="FFFFFF"/>
                <w:lang w:val="hy-AM"/>
              </w:rPr>
            </w:pPr>
            <w:r>
              <w:rPr>
                <w:rFonts w:ascii="GHEA Grapalat" w:hAnsi="GHEA Grapalat" w:cs="Calibri Light"/>
                <w:bCs/>
                <w:color w:val="000000"/>
                <w:sz w:val="19"/>
                <w:szCs w:val="19"/>
                <w:shd w:val="clear" w:color="auto" w:fill="FFFFFF"/>
                <w:lang w:val="hy-AM"/>
              </w:rPr>
              <w:t>Ինտերնետի բացակայության դեպքում համակարգը պետք է հնարավորություն ունենա աշխատել առանց ինտերնետի (off-line)՝ կենտրոնի ներքին ցանցի միջոցով, աշխատանքների շարունակականության ապահովման նպատակով։</w:t>
            </w:r>
          </w:p>
        </w:tc>
      </w:tr>
      <w:tr w:rsidR="009430ED" w:rsidRPr="006827F4" w:rsidTr="00FE449C">
        <w:trPr>
          <w:trHeight w:val="475"/>
        </w:trPr>
        <w:tc>
          <w:tcPr>
            <w:tcW w:w="1131" w:type="dxa"/>
            <w:tcBorders>
              <w:top w:val="single" w:sz="4" w:space="0" w:color="auto"/>
              <w:left w:val="single" w:sz="4" w:space="0" w:color="auto"/>
              <w:bottom w:val="single" w:sz="4" w:space="0" w:color="auto"/>
              <w:right w:val="single" w:sz="4" w:space="0" w:color="auto"/>
            </w:tcBorders>
          </w:tcPr>
          <w:p w:rsidR="009430ED" w:rsidRDefault="009430ED" w:rsidP="00FE449C">
            <w:pPr>
              <w:pStyle w:val="ListParagraph"/>
              <w:numPr>
                <w:ilvl w:val="0"/>
                <w:numId w:val="3"/>
              </w:numPr>
              <w:spacing w:line="276" w:lineRule="auto"/>
              <w:jc w:val="both"/>
              <w:rPr>
                <w:rFonts w:ascii="GHEA Grapalat" w:hAnsi="GHEA Grapalat" w:cs="Sylfaen"/>
                <w:sz w:val="19"/>
                <w:szCs w:val="19"/>
                <w:lang w:val="hy-AM"/>
              </w:rPr>
            </w:pPr>
          </w:p>
        </w:tc>
        <w:tc>
          <w:tcPr>
            <w:tcW w:w="8206" w:type="dxa"/>
            <w:tcBorders>
              <w:top w:val="single" w:sz="4" w:space="0" w:color="auto"/>
              <w:left w:val="single" w:sz="4" w:space="0" w:color="auto"/>
              <w:bottom w:val="single" w:sz="4" w:space="0" w:color="auto"/>
              <w:right w:val="single" w:sz="4" w:space="0" w:color="auto"/>
            </w:tcBorders>
          </w:tcPr>
          <w:p w:rsidR="009430ED" w:rsidRDefault="009430ED" w:rsidP="00FE449C">
            <w:pPr>
              <w:tabs>
                <w:tab w:val="left" w:pos="120"/>
              </w:tabs>
              <w:contextualSpacing/>
              <w:rPr>
                <w:rFonts w:ascii="GHEA Grapalat" w:hAnsi="GHEA Grapalat" w:cs="Calibri Light"/>
                <w:bCs/>
                <w:color w:val="000000"/>
                <w:sz w:val="19"/>
                <w:szCs w:val="19"/>
                <w:shd w:val="clear" w:color="auto" w:fill="FFFFFF"/>
                <w:lang w:val="hy-AM"/>
              </w:rPr>
            </w:pPr>
            <w:r>
              <w:rPr>
                <w:rFonts w:ascii="GHEA Grapalat" w:hAnsi="GHEA Grapalat" w:cs="Sylfaen"/>
                <w:sz w:val="19"/>
                <w:szCs w:val="19"/>
                <w:lang w:val="hy-AM"/>
              </w:rPr>
              <w:t xml:space="preserve">Համակարգը պետք է ներառի հիվանդանոցային բժշկական պարագաների և դեղորայքի կառավարման միասնական պահեստի համակարգ:  </w:t>
            </w:r>
          </w:p>
        </w:tc>
      </w:tr>
      <w:bookmarkEnd w:id="0"/>
    </w:tbl>
    <w:p w:rsidR="009430ED" w:rsidRPr="00AC5D34" w:rsidRDefault="009430ED" w:rsidP="009430ED">
      <w:pPr>
        <w:spacing w:line="276" w:lineRule="auto"/>
        <w:jc w:val="both"/>
        <w:rPr>
          <w:rFonts w:ascii="GHEA Grapalat" w:hAnsi="GHEA Grapalat" w:cs="Sylfaen"/>
          <w:sz w:val="19"/>
          <w:szCs w:val="19"/>
          <w:highlight w:val="yellow"/>
          <w:lang w:val="hy-AM"/>
        </w:rPr>
      </w:pPr>
    </w:p>
    <w:p w:rsidR="009430ED" w:rsidRPr="00DF6F0E" w:rsidRDefault="009430ED" w:rsidP="009430ED">
      <w:pPr>
        <w:numPr>
          <w:ilvl w:val="0"/>
          <w:numId w:val="1"/>
        </w:numPr>
        <w:spacing w:after="0" w:line="276" w:lineRule="auto"/>
        <w:ind w:left="360"/>
        <w:jc w:val="both"/>
        <w:rPr>
          <w:rFonts w:ascii="GHEA Grapalat" w:hAnsi="GHEA Grapalat" w:cs="Sylfaen"/>
          <w:b/>
          <w:sz w:val="19"/>
          <w:szCs w:val="19"/>
          <w:lang w:val="hy-AM"/>
        </w:rPr>
      </w:pPr>
      <w:r w:rsidRPr="00DF6F0E">
        <w:rPr>
          <w:rFonts w:ascii="GHEA Grapalat" w:hAnsi="GHEA Grapalat" w:cs="Sylfaen"/>
          <w:b/>
          <w:sz w:val="19"/>
          <w:szCs w:val="19"/>
          <w:lang w:val="hy-AM"/>
        </w:rPr>
        <w:t>Համակարգերի փոխգործակցության ապահովում</w:t>
      </w:r>
    </w:p>
    <w:p w:rsidR="009430ED" w:rsidRPr="00AC5D34" w:rsidRDefault="009430ED" w:rsidP="009430ED">
      <w:pPr>
        <w:spacing w:line="276" w:lineRule="auto"/>
        <w:ind w:left="360"/>
        <w:jc w:val="both"/>
        <w:rPr>
          <w:rFonts w:ascii="GHEA Grapalat" w:hAnsi="GHEA Grapalat" w:cs="Sylfaen"/>
          <w:sz w:val="19"/>
          <w:szCs w:val="19"/>
          <w:highlight w:val="yellow"/>
          <w:lang w:val="hy-AM"/>
        </w:rPr>
      </w:pPr>
    </w:p>
    <w:tbl>
      <w:tblPr>
        <w:tblW w:w="5000" w:type="pct"/>
        <w:tblLook w:val="04A0" w:firstRow="1" w:lastRow="0" w:firstColumn="1" w:lastColumn="0" w:noHBand="0" w:noVBand="1"/>
      </w:tblPr>
      <w:tblGrid>
        <w:gridCol w:w="1101"/>
        <w:gridCol w:w="8475"/>
      </w:tblGrid>
      <w:tr w:rsidR="009430ED" w:rsidRPr="006827F4" w:rsidTr="00FE449C">
        <w:trPr>
          <w:trHeight w:val="656"/>
        </w:trPr>
        <w:tc>
          <w:tcPr>
            <w:tcW w:w="575" w:type="pct"/>
            <w:tcBorders>
              <w:top w:val="single" w:sz="4" w:space="0" w:color="auto"/>
              <w:left w:val="single" w:sz="4" w:space="0" w:color="auto"/>
              <w:bottom w:val="single" w:sz="4" w:space="0" w:color="auto"/>
              <w:right w:val="single" w:sz="4" w:space="0" w:color="auto"/>
            </w:tcBorders>
          </w:tcPr>
          <w:p w:rsidR="009430ED" w:rsidRPr="00DF6F0E" w:rsidRDefault="009430ED" w:rsidP="00FE449C">
            <w:pPr>
              <w:pStyle w:val="ListParagraph"/>
              <w:numPr>
                <w:ilvl w:val="0"/>
                <w:numId w:val="3"/>
              </w:numPr>
              <w:spacing w:line="276" w:lineRule="auto"/>
              <w:jc w:val="both"/>
              <w:rPr>
                <w:rFonts w:ascii="GHEA Grapalat" w:hAnsi="GHEA Grapalat" w:cs="Sylfaen"/>
                <w:sz w:val="19"/>
                <w:szCs w:val="19"/>
                <w:lang w:val="hy-AM"/>
              </w:rPr>
            </w:pPr>
          </w:p>
        </w:tc>
        <w:tc>
          <w:tcPr>
            <w:tcW w:w="4425" w:type="pct"/>
            <w:tcBorders>
              <w:top w:val="single" w:sz="4" w:space="0" w:color="auto"/>
              <w:left w:val="single" w:sz="4" w:space="0" w:color="auto"/>
              <w:bottom w:val="single" w:sz="4" w:space="0" w:color="auto"/>
              <w:right w:val="single" w:sz="4" w:space="0" w:color="auto"/>
            </w:tcBorders>
          </w:tcPr>
          <w:p w:rsidR="009430ED" w:rsidRPr="00DF6F0E" w:rsidRDefault="009430ED" w:rsidP="00FE449C">
            <w:pPr>
              <w:contextualSpacing/>
              <w:rPr>
                <w:rFonts w:ascii="GHEA Grapalat" w:hAnsi="GHEA Grapalat" w:cs="Calibri Light"/>
                <w:bCs/>
                <w:color w:val="000000"/>
                <w:sz w:val="19"/>
                <w:szCs w:val="19"/>
                <w:shd w:val="clear" w:color="auto" w:fill="FFFFFF"/>
                <w:lang w:val="hy-AM"/>
              </w:rPr>
            </w:pPr>
            <w:r w:rsidRPr="00DF6F0E">
              <w:rPr>
                <w:rFonts w:ascii="GHEA Grapalat" w:hAnsi="GHEA Grapalat" w:cs="Calibri Light"/>
                <w:bCs/>
                <w:color w:val="000000"/>
                <w:sz w:val="19"/>
                <w:szCs w:val="19"/>
                <w:shd w:val="clear" w:color="auto" w:fill="FFFFFF"/>
                <w:lang w:val="hy-AM"/>
              </w:rPr>
              <w:t xml:space="preserve">Համակարգը պետք է կարողանա ինտեգրվել Հայաստանի Հանրապետությունում ներդրված էլեկտրոնային աառողջապահության միասնական տեղեկատվական ԱՐՄԵԴ համակարգի հետ՝ ԱՐՄԵԴ-ի ինտեգրման պահանջներին համապատասխան, </w:t>
            </w:r>
            <w:r>
              <w:rPr>
                <w:rFonts w:ascii="GHEA Grapalat" w:hAnsi="GHEA Grapalat" w:cs="Calibri Light"/>
                <w:bCs/>
                <w:color w:val="000000"/>
                <w:sz w:val="19"/>
                <w:szCs w:val="19"/>
                <w:shd w:val="clear" w:color="auto" w:fill="FFFFFF"/>
                <w:lang w:val="hy-AM"/>
              </w:rPr>
              <w:t>ի</w:t>
            </w:r>
            <w:r w:rsidRPr="00DF6F0E">
              <w:rPr>
                <w:rFonts w:ascii="GHEA Grapalat" w:hAnsi="GHEA Grapalat" w:cs="Calibri Light"/>
                <w:bCs/>
                <w:color w:val="000000"/>
                <w:sz w:val="19"/>
                <w:szCs w:val="19"/>
                <w:shd w:val="clear" w:color="auto" w:fill="FFFFFF"/>
                <w:lang w:val="hy-AM"/>
              </w:rPr>
              <w:t xml:space="preserve">նչը նշանակում է, որ համակարգը պետք է կարողանա ԱՐՄԵԴ-ի կողմից պահանջվող բոլոր տվյալները ավտոմատ կերպով ուղարկել ԱՐՄԵԴ համակարգ, ինչպես նաև ստանալ ԱՐՄԵԴԻ կողմից թույլատրելի և տրամադրվող տվյալները։ </w:t>
            </w:r>
          </w:p>
        </w:tc>
      </w:tr>
    </w:tbl>
    <w:p w:rsidR="009430ED" w:rsidRPr="00AC5D34" w:rsidRDefault="009430ED" w:rsidP="009430ED">
      <w:pPr>
        <w:rPr>
          <w:rFonts w:ascii="GHEA Grapalat" w:hAnsi="GHEA Grapalat"/>
          <w:vanish/>
          <w:sz w:val="19"/>
          <w:szCs w:val="19"/>
          <w:lang w:val="hy-AM"/>
        </w:rPr>
      </w:pPr>
    </w:p>
    <w:tbl>
      <w:tblPr>
        <w:tblW w:w="52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8417"/>
      </w:tblGrid>
      <w:tr w:rsidR="009430ED" w:rsidRPr="006827F4" w:rsidTr="00FE449C">
        <w:trPr>
          <w:trHeight w:val="455"/>
        </w:trPr>
        <w:tc>
          <w:tcPr>
            <w:tcW w:w="783" w:type="pct"/>
            <w:tcBorders>
              <w:top w:val="single" w:sz="4" w:space="0" w:color="auto"/>
              <w:left w:val="single" w:sz="4" w:space="0" w:color="auto"/>
              <w:bottom w:val="single" w:sz="4" w:space="0" w:color="auto"/>
              <w:right w:val="single" w:sz="4" w:space="0" w:color="auto"/>
            </w:tcBorders>
          </w:tcPr>
          <w:p w:rsidR="009430ED" w:rsidDel="00B170BF" w:rsidRDefault="009430ED" w:rsidP="00FE449C">
            <w:pPr>
              <w:pStyle w:val="ListParagraph"/>
              <w:numPr>
                <w:ilvl w:val="0"/>
                <w:numId w:val="3"/>
              </w:numPr>
              <w:spacing w:line="276" w:lineRule="auto"/>
              <w:jc w:val="both"/>
              <w:rPr>
                <w:rFonts w:ascii="GHEA Grapalat" w:hAnsi="GHEA Grapalat" w:cs="Sylfaen"/>
                <w:sz w:val="19"/>
                <w:szCs w:val="19"/>
                <w:lang w:val="hy-AM"/>
              </w:rPr>
            </w:pPr>
          </w:p>
        </w:tc>
        <w:tc>
          <w:tcPr>
            <w:tcW w:w="4217" w:type="pct"/>
            <w:tcBorders>
              <w:top w:val="single" w:sz="4" w:space="0" w:color="auto"/>
              <w:left w:val="single" w:sz="4" w:space="0" w:color="auto"/>
              <w:bottom w:val="single" w:sz="4" w:space="0" w:color="auto"/>
              <w:right w:val="single" w:sz="4" w:space="0" w:color="auto"/>
            </w:tcBorders>
          </w:tcPr>
          <w:p w:rsidR="009430ED" w:rsidRDefault="009430ED" w:rsidP="00FE449C">
            <w:pPr>
              <w:contextualSpacing/>
              <w:rPr>
                <w:rFonts w:ascii="GHEA Grapalat" w:hAnsi="GHEA Grapalat" w:cs="Calibri Light"/>
                <w:bCs/>
                <w:color w:val="000000"/>
                <w:sz w:val="19"/>
                <w:szCs w:val="19"/>
                <w:shd w:val="clear" w:color="auto" w:fill="FFFFFF"/>
                <w:lang w:val="hy-AM"/>
              </w:rPr>
            </w:pPr>
            <w:r>
              <w:rPr>
                <w:rFonts w:ascii="GHEA Grapalat" w:hAnsi="GHEA Grapalat" w:cs="Calibri Light"/>
                <w:bCs/>
                <w:color w:val="000000"/>
                <w:sz w:val="19"/>
                <w:szCs w:val="19"/>
                <w:shd w:val="clear" w:color="auto" w:fill="FFFFFF"/>
                <w:lang w:val="hy-AM"/>
              </w:rPr>
              <w:t xml:space="preserve">Համակարգը պետք է հնարավորություն ունենա ինտեգրվել և իրականացնել տվյալների փոխանակում  ՀԾ Հաշվապահական համակարգի հետ։ </w:t>
            </w:r>
          </w:p>
        </w:tc>
      </w:tr>
      <w:tr w:rsidR="009430ED" w:rsidRPr="006827F4" w:rsidTr="00FE449C">
        <w:trPr>
          <w:trHeight w:val="455"/>
        </w:trPr>
        <w:tc>
          <w:tcPr>
            <w:tcW w:w="783" w:type="pct"/>
            <w:tcBorders>
              <w:top w:val="single" w:sz="4" w:space="0" w:color="auto"/>
              <w:left w:val="single" w:sz="4" w:space="0" w:color="auto"/>
              <w:bottom w:val="single" w:sz="4" w:space="0" w:color="auto"/>
              <w:right w:val="single" w:sz="4" w:space="0" w:color="auto"/>
            </w:tcBorders>
          </w:tcPr>
          <w:p w:rsidR="009430ED" w:rsidDel="00B170BF" w:rsidRDefault="009430ED" w:rsidP="00FE449C">
            <w:pPr>
              <w:pStyle w:val="ListParagraph"/>
              <w:numPr>
                <w:ilvl w:val="0"/>
                <w:numId w:val="3"/>
              </w:numPr>
              <w:spacing w:line="276" w:lineRule="auto"/>
              <w:jc w:val="both"/>
              <w:rPr>
                <w:rFonts w:ascii="GHEA Grapalat" w:hAnsi="GHEA Grapalat" w:cs="Sylfaen"/>
                <w:sz w:val="19"/>
                <w:szCs w:val="19"/>
                <w:lang w:val="hy-AM"/>
              </w:rPr>
            </w:pPr>
          </w:p>
        </w:tc>
        <w:tc>
          <w:tcPr>
            <w:tcW w:w="4217" w:type="pct"/>
            <w:tcBorders>
              <w:top w:val="single" w:sz="4" w:space="0" w:color="auto"/>
              <w:left w:val="single" w:sz="4" w:space="0" w:color="auto"/>
              <w:bottom w:val="single" w:sz="4" w:space="0" w:color="auto"/>
              <w:right w:val="single" w:sz="4" w:space="0" w:color="auto"/>
            </w:tcBorders>
          </w:tcPr>
          <w:p w:rsidR="009430ED" w:rsidRDefault="009430ED" w:rsidP="00FE449C">
            <w:pPr>
              <w:contextualSpacing/>
              <w:rPr>
                <w:rFonts w:ascii="GHEA Grapalat" w:hAnsi="GHEA Grapalat" w:cs="Calibri Light"/>
                <w:bCs/>
                <w:color w:val="000000"/>
                <w:sz w:val="19"/>
                <w:szCs w:val="19"/>
                <w:shd w:val="clear" w:color="auto" w:fill="FFFFFF"/>
                <w:lang w:val="hy-AM"/>
              </w:rPr>
            </w:pPr>
            <w:r>
              <w:rPr>
                <w:rFonts w:ascii="GHEA Grapalat" w:hAnsi="GHEA Grapalat" w:cs="Calibri Light"/>
                <w:bCs/>
                <w:color w:val="000000"/>
                <w:sz w:val="19"/>
                <w:szCs w:val="19"/>
                <w:shd w:val="clear" w:color="auto" w:fill="FFFFFF"/>
                <w:lang w:val="hy-AM"/>
              </w:rPr>
              <w:t xml:space="preserve">Համակարգը պետք է հնարավորություն ունենա ինտեգրվել այլ լաբորատոր էլեկտրոնային տեղեկատվական համակարգերի հետ, որոնք ներդրված կլինեն բուժկենտրոններում գործող լաբորատոր բաժանմունքներում։ </w:t>
            </w:r>
          </w:p>
        </w:tc>
      </w:tr>
      <w:tr w:rsidR="009430ED" w:rsidRPr="006827F4" w:rsidTr="00FE449C">
        <w:trPr>
          <w:trHeight w:val="441"/>
        </w:trPr>
        <w:tc>
          <w:tcPr>
            <w:tcW w:w="783" w:type="pct"/>
            <w:tcBorders>
              <w:top w:val="single" w:sz="4" w:space="0" w:color="auto"/>
              <w:left w:val="single" w:sz="4" w:space="0" w:color="auto"/>
              <w:bottom w:val="single" w:sz="4" w:space="0" w:color="auto"/>
              <w:right w:val="single" w:sz="4" w:space="0" w:color="auto"/>
            </w:tcBorders>
          </w:tcPr>
          <w:p w:rsidR="009430ED" w:rsidDel="00B170BF" w:rsidRDefault="009430ED" w:rsidP="00FE449C">
            <w:pPr>
              <w:pStyle w:val="ListParagraph"/>
              <w:numPr>
                <w:ilvl w:val="0"/>
                <w:numId w:val="3"/>
              </w:numPr>
              <w:spacing w:line="276" w:lineRule="auto"/>
              <w:jc w:val="both"/>
              <w:rPr>
                <w:rFonts w:ascii="GHEA Grapalat" w:hAnsi="GHEA Grapalat" w:cs="Sylfaen"/>
                <w:sz w:val="19"/>
                <w:szCs w:val="19"/>
                <w:lang w:val="hy-AM"/>
              </w:rPr>
            </w:pPr>
          </w:p>
        </w:tc>
        <w:tc>
          <w:tcPr>
            <w:tcW w:w="4217" w:type="pct"/>
            <w:tcBorders>
              <w:top w:val="single" w:sz="4" w:space="0" w:color="auto"/>
              <w:left w:val="single" w:sz="4" w:space="0" w:color="auto"/>
              <w:bottom w:val="single" w:sz="4" w:space="0" w:color="auto"/>
              <w:right w:val="single" w:sz="4" w:space="0" w:color="auto"/>
            </w:tcBorders>
          </w:tcPr>
          <w:p w:rsidR="009430ED" w:rsidRDefault="009430ED" w:rsidP="00FE449C">
            <w:pPr>
              <w:contextualSpacing/>
              <w:rPr>
                <w:rFonts w:ascii="GHEA Grapalat" w:hAnsi="GHEA Grapalat" w:cs="Calibri Light"/>
                <w:bCs/>
                <w:color w:val="000000"/>
                <w:sz w:val="19"/>
                <w:szCs w:val="19"/>
                <w:shd w:val="clear" w:color="auto" w:fill="FFFFFF"/>
                <w:lang w:val="hy-AM"/>
              </w:rPr>
            </w:pPr>
            <w:r>
              <w:rPr>
                <w:rFonts w:ascii="GHEA Grapalat" w:hAnsi="GHEA Grapalat" w:cs="Calibri Light"/>
                <w:bCs/>
                <w:color w:val="000000"/>
                <w:sz w:val="19"/>
                <w:szCs w:val="19"/>
                <w:shd w:val="clear" w:color="auto" w:fill="FFFFFF"/>
                <w:lang w:val="hy-AM"/>
              </w:rPr>
              <w:t xml:space="preserve">Համակարգը պետք է հնարավորություն ունենա  ինտեգրվել բուժկենտրոներում գործող էլեկտրոնային վճարային համակարգերի հետ, ինչպիսին են օրինակ idram, EasyPay, և նմանատիպ այլ համակարգերը։ </w:t>
            </w:r>
          </w:p>
        </w:tc>
      </w:tr>
      <w:tr w:rsidR="009430ED" w:rsidTr="00FE449C">
        <w:trPr>
          <w:trHeight w:val="1822"/>
        </w:trPr>
        <w:tc>
          <w:tcPr>
            <w:tcW w:w="783" w:type="pct"/>
            <w:tcBorders>
              <w:top w:val="single" w:sz="4" w:space="0" w:color="auto"/>
              <w:left w:val="single" w:sz="4" w:space="0" w:color="auto"/>
              <w:bottom w:val="single" w:sz="4" w:space="0" w:color="auto"/>
              <w:right w:val="single" w:sz="4" w:space="0" w:color="auto"/>
            </w:tcBorders>
          </w:tcPr>
          <w:p w:rsidR="009430ED" w:rsidDel="00B170BF" w:rsidRDefault="009430ED" w:rsidP="00FE449C">
            <w:pPr>
              <w:pStyle w:val="ListParagraph"/>
              <w:numPr>
                <w:ilvl w:val="0"/>
                <w:numId w:val="3"/>
              </w:numPr>
              <w:spacing w:line="276" w:lineRule="auto"/>
              <w:jc w:val="both"/>
              <w:rPr>
                <w:rFonts w:ascii="GHEA Grapalat" w:hAnsi="GHEA Grapalat" w:cs="Sylfaen"/>
                <w:sz w:val="19"/>
                <w:szCs w:val="19"/>
                <w:lang w:val="hy-AM"/>
              </w:rPr>
            </w:pPr>
          </w:p>
        </w:tc>
        <w:tc>
          <w:tcPr>
            <w:tcW w:w="4217" w:type="pct"/>
            <w:tcBorders>
              <w:top w:val="single" w:sz="4" w:space="0" w:color="auto"/>
              <w:left w:val="single" w:sz="4" w:space="0" w:color="auto"/>
              <w:bottom w:val="single" w:sz="4" w:space="0" w:color="auto"/>
              <w:right w:val="single" w:sz="4" w:space="0" w:color="auto"/>
            </w:tcBorders>
          </w:tcPr>
          <w:p w:rsidR="009430ED" w:rsidRDefault="009430ED" w:rsidP="00FE449C">
            <w:pPr>
              <w:contextualSpacing/>
              <w:rPr>
                <w:rFonts w:ascii="GHEA Grapalat" w:hAnsi="GHEA Grapalat" w:cs="Calibri Light"/>
                <w:bCs/>
                <w:color w:val="000000"/>
                <w:sz w:val="19"/>
                <w:szCs w:val="19"/>
                <w:shd w:val="clear" w:color="auto" w:fill="FFFFFF"/>
                <w:lang w:val="hy-AM"/>
              </w:rPr>
            </w:pPr>
            <w:r>
              <w:rPr>
                <w:rFonts w:ascii="GHEA Grapalat" w:hAnsi="GHEA Grapalat" w:cs="Calibri Light"/>
                <w:bCs/>
                <w:color w:val="000000"/>
                <w:sz w:val="19"/>
                <w:szCs w:val="19"/>
                <w:shd w:val="clear" w:color="auto" w:fill="FFFFFF"/>
                <w:lang w:val="hy-AM"/>
              </w:rPr>
              <w:t>Համակարգը պետք է աշխատի հետևյալ սարքավորումների հետ՝</w:t>
            </w:r>
          </w:p>
          <w:p w:rsidR="009430ED" w:rsidRDefault="009430ED" w:rsidP="00FE449C">
            <w:pPr>
              <w:pStyle w:val="ListParagraph"/>
              <w:numPr>
                <w:ilvl w:val="0"/>
                <w:numId w:val="2"/>
              </w:numPr>
              <w:contextualSpacing/>
              <w:rPr>
                <w:rFonts w:ascii="GHEA Grapalat" w:hAnsi="GHEA Grapalat" w:cs="Calibri Light"/>
                <w:bCs/>
                <w:color w:val="000000"/>
                <w:sz w:val="19"/>
                <w:szCs w:val="19"/>
                <w:shd w:val="clear" w:color="auto" w:fill="FFFFFF"/>
                <w:lang w:val="hy-AM"/>
              </w:rPr>
            </w:pPr>
            <w:r>
              <w:rPr>
                <w:rFonts w:ascii="GHEA Grapalat" w:hAnsi="GHEA Grapalat" w:cs="Calibri Light"/>
                <w:bCs/>
                <w:color w:val="000000"/>
                <w:sz w:val="19"/>
                <w:szCs w:val="19"/>
                <w:shd w:val="clear" w:color="auto" w:fill="FFFFFF"/>
                <w:lang w:val="hy-AM"/>
              </w:rPr>
              <w:t xml:space="preserve">Տպիչներ / </w:t>
            </w:r>
            <w:r>
              <w:rPr>
                <w:rFonts w:ascii="GHEA Grapalat" w:hAnsi="GHEA Grapalat" w:cs="Calibri Light"/>
                <w:bCs/>
                <w:color w:val="000000"/>
                <w:sz w:val="19"/>
                <w:szCs w:val="19"/>
                <w:shd w:val="clear" w:color="auto" w:fill="FFFFFF"/>
              </w:rPr>
              <w:t>Printer</w:t>
            </w:r>
          </w:p>
          <w:p w:rsidR="009430ED" w:rsidRDefault="009430ED" w:rsidP="00FE449C">
            <w:pPr>
              <w:pStyle w:val="ListParagraph"/>
              <w:numPr>
                <w:ilvl w:val="0"/>
                <w:numId w:val="2"/>
              </w:numPr>
              <w:contextualSpacing/>
              <w:rPr>
                <w:rFonts w:ascii="GHEA Grapalat" w:hAnsi="GHEA Grapalat" w:cs="Calibri Light"/>
                <w:bCs/>
                <w:color w:val="000000"/>
                <w:sz w:val="19"/>
                <w:szCs w:val="19"/>
                <w:shd w:val="clear" w:color="auto" w:fill="FFFFFF"/>
                <w:lang w:val="hy-AM"/>
              </w:rPr>
            </w:pPr>
            <w:r>
              <w:rPr>
                <w:rFonts w:ascii="GHEA Grapalat" w:hAnsi="GHEA Grapalat" w:cs="Calibri Light"/>
                <w:bCs/>
                <w:color w:val="000000"/>
                <w:sz w:val="19"/>
                <w:szCs w:val="19"/>
                <w:shd w:val="clear" w:color="auto" w:fill="FFFFFF"/>
                <w:lang w:val="hy-AM"/>
              </w:rPr>
              <w:t xml:space="preserve">Թերմո տպիչներ / </w:t>
            </w:r>
            <w:proofErr w:type="spellStart"/>
            <w:r>
              <w:rPr>
                <w:rFonts w:ascii="GHEA Grapalat" w:hAnsi="GHEA Grapalat" w:cs="Calibri Light"/>
                <w:bCs/>
                <w:color w:val="000000"/>
                <w:sz w:val="19"/>
                <w:szCs w:val="19"/>
                <w:shd w:val="clear" w:color="auto" w:fill="FFFFFF"/>
              </w:rPr>
              <w:t>Thermo</w:t>
            </w:r>
            <w:proofErr w:type="spellEnd"/>
            <w:r>
              <w:rPr>
                <w:rFonts w:ascii="GHEA Grapalat" w:hAnsi="GHEA Grapalat" w:cs="Calibri Light"/>
                <w:bCs/>
                <w:color w:val="000000"/>
                <w:sz w:val="19"/>
                <w:szCs w:val="19"/>
                <w:shd w:val="clear" w:color="auto" w:fill="FFFFFF"/>
              </w:rPr>
              <w:t xml:space="preserve"> Printer</w:t>
            </w:r>
            <w:r>
              <w:rPr>
                <w:rFonts w:ascii="GHEA Grapalat" w:hAnsi="GHEA Grapalat" w:cs="Calibri Light"/>
                <w:bCs/>
                <w:color w:val="000000"/>
                <w:sz w:val="19"/>
                <w:szCs w:val="19"/>
                <w:shd w:val="clear" w:color="auto" w:fill="FFFFFF"/>
                <w:lang w:val="hy-AM"/>
              </w:rPr>
              <w:t xml:space="preserve"> </w:t>
            </w:r>
          </w:p>
          <w:p w:rsidR="009430ED" w:rsidRDefault="009430ED" w:rsidP="00FE449C">
            <w:pPr>
              <w:pStyle w:val="ListParagraph"/>
              <w:numPr>
                <w:ilvl w:val="0"/>
                <w:numId w:val="2"/>
              </w:numPr>
              <w:contextualSpacing/>
              <w:rPr>
                <w:rFonts w:ascii="GHEA Grapalat" w:hAnsi="GHEA Grapalat" w:cs="Calibri Light"/>
                <w:bCs/>
                <w:color w:val="000000"/>
                <w:sz w:val="19"/>
                <w:szCs w:val="19"/>
                <w:shd w:val="clear" w:color="auto" w:fill="FFFFFF"/>
                <w:lang w:val="hy-AM"/>
              </w:rPr>
            </w:pPr>
            <w:r>
              <w:rPr>
                <w:rFonts w:ascii="GHEA Grapalat" w:hAnsi="GHEA Grapalat" w:cs="Calibri Light"/>
                <w:bCs/>
                <w:color w:val="000000"/>
                <w:sz w:val="19"/>
                <w:szCs w:val="19"/>
                <w:shd w:val="clear" w:color="auto" w:fill="FFFFFF"/>
                <w:lang w:val="hy-AM"/>
              </w:rPr>
              <w:t xml:space="preserve">Սկաներներ </w:t>
            </w:r>
          </w:p>
          <w:p w:rsidR="009430ED" w:rsidRDefault="009430ED" w:rsidP="00FE449C">
            <w:pPr>
              <w:pStyle w:val="ListParagraph"/>
              <w:numPr>
                <w:ilvl w:val="0"/>
                <w:numId w:val="2"/>
              </w:numPr>
              <w:contextualSpacing/>
              <w:rPr>
                <w:rFonts w:ascii="GHEA Grapalat" w:hAnsi="GHEA Grapalat" w:cs="Calibri Light"/>
                <w:bCs/>
                <w:color w:val="000000"/>
                <w:sz w:val="19"/>
                <w:szCs w:val="19"/>
                <w:shd w:val="clear" w:color="auto" w:fill="FFFFFF"/>
                <w:lang w:val="hy-AM"/>
              </w:rPr>
            </w:pPr>
            <w:r>
              <w:rPr>
                <w:rFonts w:ascii="GHEA Grapalat" w:hAnsi="GHEA Grapalat" w:cs="Calibri Light"/>
                <w:bCs/>
                <w:color w:val="000000"/>
                <w:sz w:val="19"/>
                <w:szCs w:val="19"/>
                <w:shd w:val="clear" w:color="auto" w:fill="FFFFFF"/>
                <w:lang w:val="hy-AM"/>
              </w:rPr>
              <w:t xml:space="preserve">Բառկոդ սկաներներ / </w:t>
            </w:r>
            <w:proofErr w:type="spellStart"/>
            <w:r>
              <w:rPr>
                <w:rFonts w:ascii="GHEA Grapalat" w:hAnsi="GHEA Grapalat" w:cs="Calibri Light"/>
                <w:bCs/>
                <w:color w:val="000000"/>
                <w:sz w:val="19"/>
                <w:szCs w:val="19"/>
                <w:shd w:val="clear" w:color="auto" w:fill="FFFFFF"/>
              </w:rPr>
              <w:t>BarCode</w:t>
            </w:r>
            <w:proofErr w:type="spellEnd"/>
            <w:r>
              <w:rPr>
                <w:rFonts w:ascii="GHEA Grapalat" w:hAnsi="GHEA Grapalat" w:cs="Calibri Light"/>
                <w:bCs/>
                <w:color w:val="000000"/>
                <w:sz w:val="19"/>
                <w:szCs w:val="19"/>
                <w:shd w:val="clear" w:color="auto" w:fill="FFFFFF"/>
              </w:rPr>
              <w:t xml:space="preserve"> Scanner</w:t>
            </w:r>
          </w:p>
          <w:p w:rsidR="009430ED" w:rsidRDefault="009430ED" w:rsidP="00FE449C">
            <w:pPr>
              <w:pStyle w:val="ListParagraph"/>
              <w:numPr>
                <w:ilvl w:val="0"/>
                <w:numId w:val="2"/>
              </w:numPr>
              <w:contextualSpacing/>
              <w:rPr>
                <w:rFonts w:ascii="GHEA Grapalat" w:hAnsi="GHEA Grapalat" w:cs="Calibri Light"/>
                <w:bCs/>
                <w:color w:val="000000"/>
                <w:sz w:val="19"/>
                <w:szCs w:val="19"/>
                <w:shd w:val="clear" w:color="auto" w:fill="FFFFFF"/>
                <w:lang w:val="hy-AM"/>
              </w:rPr>
            </w:pPr>
            <w:r>
              <w:rPr>
                <w:rFonts w:ascii="GHEA Grapalat" w:hAnsi="GHEA Grapalat" w:cs="Calibri Light"/>
                <w:bCs/>
                <w:color w:val="000000"/>
                <w:sz w:val="19"/>
                <w:szCs w:val="19"/>
                <w:shd w:val="clear" w:color="auto" w:fill="FFFFFF"/>
                <w:lang w:val="hy-AM"/>
              </w:rPr>
              <w:t>Նոր սերնդի հսկիչ-դրամարկղային մեքենաներ (ՀԴՄ)</w:t>
            </w:r>
          </w:p>
          <w:p w:rsidR="009430ED" w:rsidRDefault="009430ED" w:rsidP="00FE449C">
            <w:pPr>
              <w:pStyle w:val="ListParagraph"/>
              <w:numPr>
                <w:ilvl w:val="0"/>
                <w:numId w:val="2"/>
              </w:numPr>
              <w:contextualSpacing/>
              <w:rPr>
                <w:rFonts w:ascii="GHEA Grapalat" w:hAnsi="GHEA Grapalat" w:cs="Calibri Light"/>
                <w:bCs/>
                <w:color w:val="000000"/>
                <w:sz w:val="19"/>
                <w:szCs w:val="19"/>
                <w:shd w:val="clear" w:color="auto" w:fill="FFFFFF"/>
                <w:lang w:val="hy-AM"/>
              </w:rPr>
            </w:pPr>
            <w:r>
              <w:rPr>
                <w:rFonts w:ascii="GHEA Grapalat" w:hAnsi="GHEA Grapalat" w:cs="Calibri Light"/>
                <w:bCs/>
                <w:color w:val="000000"/>
                <w:sz w:val="19"/>
                <w:szCs w:val="19"/>
                <w:shd w:val="clear" w:color="auto" w:fill="FFFFFF"/>
                <w:lang w:val="hy-AM"/>
              </w:rPr>
              <w:t>Անհատական իդենտիֆիկացման սարքեր / ID Reader</w:t>
            </w:r>
          </w:p>
          <w:p w:rsidR="009430ED" w:rsidRDefault="009430ED" w:rsidP="00FE449C">
            <w:pPr>
              <w:pStyle w:val="ListParagraph"/>
              <w:numPr>
                <w:ilvl w:val="0"/>
                <w:numId w:val="2"/>
              </w:numPr>
              <w:contextualSpacing/>
              <w:rPr>
                <w:rFonts w:ascii="GHEA Grapalat" w:hAnsi="GHEA Grapalat" w:cs="Calibri Light"/>
                <w:bCs/>
                <w:color w:val="000000"/>
                <w:sz w:val="19"/>
                <w:szCs w:val="19"/>
                <w:shd w:val="clear" w:color="auto" w:fill="FFFFFF"/>
                <w:lang w:val="hy-AM"/>
              </w:rPr>
            </w:pPr>
            <w:r>
              <w:rPr>
                <w:rFonts w:ascii="GHEA Grapalat" w:hAnsi="GHEA Grapalat" w:cs="Calibri Light"/>
                <w:bCs/>
                <w:color w:val="000000"/>
                <w:sz w:val="19"/>
                <w:szCs w:val="19"/>
                <w:shd w:val="clear" w:color="auto" w:fill="FFFFFF"/>
                <w:lang w:val="hy-AM"/>
              </w:rPr>
              <w:t>Վճարահաշվարկային համակարգեր</w:t>
            </w:r>
          </w:p>
        </w:tc>
      </w:tr>
    </w:tbl>
    <w:p w:rsidR="009430ED" w:rsidRPr="00AC5D34" w:rsidRDefault="009430ED" w:rsidP="009430ED">
      <w:pPr>
        <w:spacing w:line="276" w:lineRule="auto"/>
        <w:ind w:left="1440" w:hanging="1440"/>
        <w:jc w:val="both"/>
        <w:rPr>
          <w:rFonts w:ascii="GHEA Grapalat" w:hAnsi="GHEA Grapalat" w:cs="Sylfaen"/>
          <w:sz w:val="19"/>
          <w:szCs w:val="19"/>
          <w:highlight w:val="yellow"/>
          <w:lang w:val="hy-AM"/>
        </w:rPr>
      </w:pPr>
    </w:p>
    <w:p w:rsidR="009430ED" w:rsidRPr="00DF6F0E" w:rsidRDefault="009430ED" w:rsidP="009430ED">
      <w:pPr>
        <w:numPr>
          <w:ilvl w:val="0"/>
          <w:numId w:val="1"/>
        </w:numPr>
        <w:spacing w:after="0" w:line="276" w:lineRule="auto"/>
        <w:ind w:left="360"/>
        <w:rPr>
          <w:rFonts w:ascii="GHEA Grapalat" w:hAnsi="GHEA Grapalat" w:cs="Sylfaen"/>
          <w:b/>
          <w:sz w:val="19"/>
          <w:szCs w:val="19"/>
          <w:lang w:val="hy-AM"/>
        </w:rPr>
      </w:pPr>
      <w:r w:rsidRPr="00DF6F0E">
        <w:rPr>
          <w:rFonts w:ascii="GHEA Grapalat" w:hAnsi="GHEA Grapalat" w:cs="Sylfaen"/>
          <w:b/>
          <w:sz w:val="19"/>
          <w:szCs w:val="19"/>
          <w:lang w:val="hy-AM"/>
        </w:rPr>
        <w:t>Ուսուցման իրականացում</w:t>
      </w:r>
    </w:p>
    <w:p w:rsidR="009430ED" w:rsidRPr="00AC5D34" w:rsidRDefault="009430ED" w:rsidP="009430ED">
      <w:pPr>
        <w:spacing w:line="276" w:lineRule="auto"/>
        <w:ind w:left="360"/>
        <w:rPr>
          <w:rFonts w:ascii="GHEA Grapalat" w:hAnsi="GHEA Grapalat" w:cs="Sylfaen"/>
          <w:sz w:val="19"/>
          <w:szCs w:val="19"/>
          <w:highlight w:val="yellow"/>
          <w:lang w:val="hy-AM"/>
        </w:rPr>
      </w:pPr>
    </w:p>
    <w:tbl>
      <w:tblPr>
        <w:tblW w:w="5238" w:type="pct"/>
        <w:tblLook w:val="04A0" w:firstRow="1" w:lastRow="0" w:firstColumn="1" w:lastColumn="0" w:noHBand="0" w:noVBand="1"/>
      </w:tblPr>
      <w:tblGrid>
        <w:gridCol w:w="1563"/>
        <w:gridCol w:w="8469"/>
      </w:tblGrid>
      <w:tr w:rsidR="009430ED" w:rsidRPr="006827F4" w:rsidTr="00FE449C">
        <w:trPr>
          <w:trHeight w:val="538"/>
        </w:trPr>
        <w:tc>
          <w:tcPr>
            <w:tcW w:w="779" w:type="pct"/>
            <w:tcBorders>
              <w:top w:val="single" w:sz="4" w:space="0" w:color="auto"/>
              <w:left w:val="single" w:sz="4" w:space="0" w:color="auto"/>
              <w:bottom w:val="single" w:sz="4" w:space="0" w:color="auto"/>
              <w:right w:val="single" w:sz="4" w:space="0" w:color="auto"/>
            </w:tcBorders>
          </w:tcPr>
          <w:p w:rsidR="009430ED" w:rsidRPr="00DF6F0E" w:rsidRDefault="009430ED" w:rsidP="00FE449C">
            <w:pPr>
              <w:pStyle w:val="ListParagraph"/>
              <w:numPr>
                <w:ilvl w:val="0"/>
                <w:numId w:val="3"/>
              </w:numPr>
              <w:spacing w:line="276" w:lineRule="auto"/>
              <w:jc w:val="both"/>
              <w:rPr>
                <w:rFonts w:ascii="GHEA Grapalat" w:hAnsi="GHEA Grapalat" w:cs="Sylfaen"/>
                <w:sz w:val="19"/>
                <w:szCs w:val="19"/>
                <w:lang w:val="hy-AM"/>
              </w:rPr>
            </w:pPr>
          </w:p>
        </w:tc>
        <w:tc>
          <w:tcPr>
            <w:tcW w:w="4221" w:type="pct"/>
            <w:tcBorders>
              <w:top w:val="single" w:sz="4" w:space="0" w:color="auto"/>
              <w:left w:val="single" w:sz="4" w:space="0" w:color="auto"/>
              <w:bottom w:val="single" w:sz="4" w:space="0" w:color="auto"/>
              <w:right w:val="single" w:sz="4" w:space="0" w:color="auto"/>
            </w:tcBorders>
            <w:hideMark/>
          </w:tcPr>
          <w:p w:rsidR="009430ED" w:rsidRPr="00344499" w:rsidRDefault="009430ED" w:rsidP="00FE449C">
            <w:pPr>
              <w:spacing w:line="276" w:lineRule="auto"/>
              <w:jc w:val="both"/>
              <w:rPr>
                <w:rFonts w:ascii="GHEA Grapalat" w:hAnsi="GHEA Grapalat" w:cs="Sylfaen"/>
                <w:sz w:val="19"/>
                <w:szCs w:val="19"/>
                <w:lang w:val="hy-AM"/>
              </w:rPr>
            </w:pPr>
            <w:r w:rsidRPr="00344499">
              <w:rPr>
                <w:rFonts w:ascii="GHEA Grapalat" w:hAnsi="GHEA Grapalat" w:cs="Arial"/>
                <w:sz w:val="19"/>
                <w:szCs w:val="19"/>
                <w:lang w:val="hy-AM"/>
              </w:rPr>
              <w:t>Կատարողը պետք է իրականացնի ներդրված համակարգերի վերաբերյալ գործնական ուսուցումներ հայերեն լեզվով պատվիրատուի կողմից ներկայացված պատասխանատու առնվազն երեք 3 անձանց համար և տրամադրի կոնտակտային անձ, որը համակարգի վերջնական ներդումից հետո առնվազն 6 ամիս կտրամադրի խորհրդատվական աջակցություն և կլինի հասանելի:</w:t>
            </w:r>
          </w:p>
        </w:tc>
      </w:tr>
      <w:tr w:rsidR="009430ED" w:rsidRPr="006827F4" w:rsidTr="00FE449C">
        <w:trPr>
          <w:trHeight w:val="538"/>
        </w:trPr>
        <w:tc>
          <w:tcPr>
            <w:tcW w:w="779" w:type="pct"/>
            <w:tcBorders>
              <w:top w:val="single" w:sz="4" w:space="0" w:color="auto"/>
              <w:left w:val="single" w:sz="4" w:space="0" w:color="auto"/>
              <w:bottom w:val="single" w:sz="4" w:space="0" w:color="auto"/>
              <w:right w:val="single" w:sz="4" w:space="0" w:color="auto"/>
            </w:tcBorders>
          </w:tcPr>
          <w:p w:rsidR="009430ED" w:rsidRPr="00DF6F0E" w:rsidRDefault="009430ED" w:rsidP="00FE449C">
            <w:pPr>
              <w:pStyle w:val="ListParagraph"/>
              <w:numPr>
                <w:ilvl w:val="0"/>
                <w:numId w:val="3"/>
              </w:numPr>
              <w:spacing w:line="276" w:lineRule="auto"/>
              <w:jc w:val="both"/>
              <w:rPr>
                <w:rFonts w:ascii="GHEA Grapalat" w:hAnsi="GHEA Grapalat" w:cs="Sylfaen"/>
                <w:sz w:val="19"/>
                <w:szCs w:val="19"/>
                <w:lang w:val="hy-AM"/>
              </w:rPr>
            </w:pPr>
          </w:p>
        </w:tc>
        <w:tc>
          <w:tcPr>
            <w:tcW w:w="4221" w:type="pct"/>
            <w:tcBorders>
              <w:top w:val="single" w:sz="4" w:space="0" w:color="auto"/>
              <w:left w:val="single" w:sz="4" w:space="0" w:color="auto"/>
              <w:bottom w:val="single" w:sz="4" w:space="0" w:color="auto"/>
              <w:right w:val="single" w:sz="4" w:space="0" w:color="auto"/>
            </w:tcBorders>
          </w:tcPr>
          <w:p w:rsidR="009430ED" w:rsidRPr="00DF6F0E" w:rsidRDefault="009430ED" w:rsidP="00FE449C">
            <w:pPr>
              <w:spacing w:line="276" w:lineRule="auto"/>
              <w:jc w:val="both"/>
              <w:rPr>
                <w:rFonts w:ascii="GHEA Grapalat" w:hAnsi="GHEA Grapalat" w:cs="Sylfaen"/>
                <w:b/>
                <w:bCs/>
                <w:sz w:val="19"/>
                <w:szCs w:val="19"/>
                <w:lang w:val="hy-AM"/>
              </w:rPr>
            </w:pPr>
            <w:r w:rsidRPr="00DF6F0E">
              <w:rPr>
                <w:rFonts w:ascii="GHEA Grapalat" w:hAnsi="GHEA Grapalat" w:cs="Calibri Light"/>
                <w:bCs/>
                <w:color w:val="000000"/>
                <w:sz w:val="19"/>
                <w:szCs w:val="19"/>
                <w:shd w:val="clear" w:color="auto" w:fill="FFFFFF"/>
                <w:lang w:val="hy-AM"/>
              </w:rPr>
              <w:t xml:space="preserve">Էլեկտրոնային համակարգը պետք է հիմնական աշխատանքային ռեժիմից բացի ունենա նաև ուսումնական ռեժիմ, որով նոր աշխատող օգտատերերը կկարողանան գործնական գրանցումներ կատարել առանց առկա իրական մուտքագրումները վնասելու, ինչը ավելի արդյունավետ կդարձնի ուսումնական գործընթացը։ </w:t>
            </w:r>
          </w:p>
        </w:tc>
      </w:tr>
    </w:tbl>
    <w:p w:rsidR="009430ED" w:rsidRPr="00AC5D34" w:rsidRDefault="009430ED" w:rsidP="009430ED">
      <w:pPr>
        <w:spacing w:line="276" w:lineRule="auto"/>
        <w:ind w:left="1440" w:hanging="1440"/>
        <w:jc w:val="both"/>
        <w:rPr>
          <w:rFonts w:ascii="GHEA Grapalat" w:hAnsi="GHEA Grapalat" w:cs="Sylfaen"/>
          <w:sz w:val="19"/>
          <w:szCs w:val="19"/>
          <w:highlight w:val="yellow"/>
          <w:lang w:val="hy-AM"/>
        </w:rPr>
      </w:pPr>
    </w:p>
    <w:p w:rsidR="009430ED" w:rsidRPr="00DF6F0E" w:rsidRDefault="009430ED" w:rsidP="009430ED">
      <w:pPr>
        <w:spacing w:line="276" w:lineRule="auto"/>
        <w:ind w:left="1440" w:hanging="1440"/>
        <w:jc w:val="both"/>
        <w:rPr>
          <w:rFonts w:ascii="GHEA Grapalat" w:hAnsi="GHEA Grapalat" w:cs="Sylfaen"/>
          <w:sz w:val="19"/>
          <w:szCs w:val="19"/>
          <w:lang w:val="hy-AM"/>
        </w:rPr>
      </w:pPr>
    </w:p>
    <w:p w:rsidR="009430ED" w:rsidRPr="00DF6F0E" w:rsidRDefault="009430ED" w:rsidP="009430ED">
      <w:pPr>
        <w:numPr>
          <w:ilvl w:val="0"/>
          <w:numId w:val="1"/>
        </w:numPr>
        <w:spacing w:after="0" w:line="276" w:lineRule="auto"/>
        <w:ind w:left="360"/>
        <w:jc w:val="both"/>
        <w:rPr>
          <w:rFonts w:ascii="GHEA Grapalat" w:hAnsi="GHEA Grapalat" w:cs="Sylfaen"/>
          <w:b/>
          <w:sz w:val="19"/>
          <w:szCs w:val="19"/>
          <w:lang w:val="hy-AM"/>
        </w:rPr>
      </w:pPr>
      <w:r w:rsidRPr="00DF6F0E">
        <w:rPr>
          <w:rFonts w:ascii="GHEA Grapalat" w:hAnsi="GHEA Grapalat" w:cs="Sylfaen"/>
          <w:b/>
          <w:sz w:val="19"/>
          <w:szCs w:val="19"/>
          <w:lang w:val="hy-AM"/>
        </w:rPr>
        <w:t xml:space="preserve">Կիրառվող տեխնոլոգիաներ </w:t>
      </w:r>
    </w:p>
    <w:p w:rsidR="009430ED" w:rsidRPr="00AC5D34" w:rsidRDefault="009430ED" w:rsidP="009430ED">
      <w:pPr>
        <w:spacing w:line="276" w:lineRule="auto"/>
        <w:ind w:left="360"/>
        <w:jc w:val="both"/>
        <w:rPr>
          <w:rFonts w:ascii="GHEA Grapalat" w:hAnsi="GHEA Grapalat" w:cs="Sylfaen"/>
          <w:sz w:val="19"/>
          <w:szCs w:val="19"/>
          <w:highlight w:val="yellow"/>
          <w:lang w:val="hy-AM"/>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8469"/>
      </w:tblGrid>
      <w:tr w:rsidR="009430ED" w:rsidRPr="006827F4" w:rsidTr="00FE449C">
        <w:trPr>
          <w:trHeight w:val="149"/>
        </w:trPr>
        <w:tc>
          <w:tcPr>
            <w:tcW w:w="578" w:type="pct"/>
            <w:tcBorders>
              <w:top w:val="single" w:sz="4" w:space="0" w:color="auto"/>
              <w:left w:val="single" w:sz="4" w:space="0" w:color="auto"/>
              <w:bottom w:val="single" w:sz="4" w:space="0" w:color="auto"/>
              <w:right w:val="single" w:sz="4" w:space="0" w:color="auto"/>
            </w:tcBorders>
          </w:tcPr>
          <w:p w:rsidR="009430ED" w:rsidDel="001178A6" w:rsidRDefault="009430ED" w:rsidP="00FE449C">
            <w:pPr>
              <w:pStyle w:val="ListParagraph"/>
              <w:numPr>
                <w:ilvl w:val="0"/>
                <w:numId w:val="3"/>
              </w:numPr>
              <w:spacing w:line="276" w:lineRule="auto"/>
              <w:jc w:val="both"/>
              <w:rPr>
                <w:rFonts w:ascii="GHEA Grapalat" w:hAnsi="GHEA Grapalat" w:cs="Sylfaen"/>
                <w:sz w:val="19"/>
                <w:szCs w:val="19"/>
                <w:lang w:val="hy-AM"/>
              </w:rPr>
            </w:pPr>
          </w:p>
        </w:tc>
        <w:tc>
          <w:tcPr>
            <w:tcW w:w="4422" w:type="pct"/>
            <w:tcBorders>
              <w:top w:val="single" w:sz="4" w:space="0" w:color="auto"/>
              <w:left w:val="single" w:sz="4" w:space="0" w:color="auto"/>
              <w:bottom w:val="single" w:sz="4" w:space="0" w:color="auto"/>
              <w:right w:val="single" w:sz="4" w:space="0" w:color="auto"/>
            </w:tcBorders>
          </w:tcPr>
          <w:p w:rsidR="009430ED" w:rsidRDefault="009430ED" w:rsidP="00FE449C">
            <w:pPr>
              <w:spacing w:line="276" w:lineRule="auto"/>
              <w:jc w:val="both"/>
              <w:rPr>
                <w:rFonts w:ascii="GHEA Grapalat" w:hAnsi="GHEA Grapalat" w:cs="Sylfaen"/>
                <w:sz w:val="19"/>
                <w:szCs w:val="19"/>
                <w:lang w:val="hy-AM"/>
              </w:rPr>
            </w:pPr>
            <w:r>
              <w:rPr>
                <w:rFonts w:ascii="GHEA Grapalat" w:hAnsi="GHEA Grapalat" w:cs="Sylfaen"/>
                <w:sz w:val="19"/>
                <w:szCs w:val="19"/>
                <w:lang w:val="hy-AM"/>
              </w:rPr>
              <w:t>Համակարգի ներդրման ՏՏ ենթակառուցվածքը</w:t>
            </w:r>
            <w:r w:rsidDel="00EE70E0">
              <w:rPr>
                <w:rFonts w:ascii="GHEA Grapalat" w:hAnsi="GHEA Grapalat" w:cs="Sylfaen"/>
                <w:sz w:val="19"/>
                <w:szCs w:val="19"/>
                <w:lang w:val="hy-AM"/>
              </w:rPr>
              <w:t xml:space="preserve"> </w:t>
            </w:r>
            <w:r>
              <w:rPr>
                <w:rFonts w:ascii="GHEA Grapalat" w:hAnsi="GHEA Grapalat" w:cs="Sylfaen"/>
                <w:sz w:val="19"/>
                <w:szCs w:val="19"/>
                <w:lang w:val="hy-AM"/>
              </w:rPr>
              <w:t>տրամադրվում է պատվիրատուի կողմից և հանդիսանալու է պատվիրատուի սեփականությունը։</w:t>
            </w:r>
          </w:p>
        </w:tc>
      </w:tr>
    </w:tbl>
    <w:p w:rsidR="009430ED" w:rsidRPr="00AC5D34" w:rsidRDefault="009430ED" w:rsidP="009430ED">
      <w:pPr>
        <w:rPr>
          <w:rFonts w:ascii="GHEA Grapalat" w:hAnsi="GHEA Grapalat"/>
          <w:vanish/>
          <w:sz w:val="19"/>
          <w:szCs w:val="19"/>
          <w:lang w:val="hy-AM"/>
        </w:rPr>
      </w:pPr>
    </w:p>
    <w:tbl>
      <w:tblPr>
        <w:tblW w:w="5000" w:type="pct"/>
        <w:tblLook w:val="04A0" w:firstRow="1" w:lastRow="0" w:firstColumn="1" w:lastColumn="0" w:noHBand="0" w:noVBand="1"/>
      </w:tblPr>
      <w:tblGrid>
        <w:gridCol w:w="1073"/>
        <w:gridCol w:w="8503"/>
      </w:tblGrid>
      <w:tr w:rsidR="009430ED" w:rsidRPr="006827F4" w:rsidTr="00FE449C">
        <w:trPr>
          <w:trHeight w:val="804"/>
        </w:trPr>
        <w:tc>
          <w:tcPr>
            <w:tcW w:w="560" w:type="pct"/>
            <w:tcBorders>
              <w:top w:val="single" w:sz="4" w:space="0" w:color="auto"/>
              <w:left w:val="single" w:sz="4" w:space="0" w:color="auto"/>
              <w:bottom w:val="single" w:sz="4" w:space="0" w:color="auto"/>
              <w:right w:val="single" w:sz="4" w:space="0" w:color="auto"/>
            </w:tcBorders>
          </w:tcPr>
          <w:p w:rsidR="009430ED" w:rsidRPr="00DF6F0E" w:rsidRDefault="009430ED" w:rsidP="00FE449C">
            <w:pPr>
              <w:pStyle w:val="ListParagraph"/>
              <w:numPr>
                <w:ilvl w:val="0"/>
                <w:numId w:val="3"/>
              </w:numPr>
              <w:spacing w:line="276" w:lineRule="auto"/>
              <w:jc w:val="both"/>
              <w:rPr>
                <w:rFonts w:ascii="GHEA Grapalat" w:hAnsi="GHEA Grapalat" w:cs="Sylfaen"/>
                <w:sz w:val="19"/>
                <w:szCs w:val="19"/>
                <w:lang w:val="hy-AM"/>
              </w:rPr>
            </w:pPr>
          </w:p>
        </w:tc>
        <w:tc>
          <w:tcPr>
            <w:tcW w:w="4440" w:type="pct"/>
            <w:tcBorders>
              <w:top w:val="single" w:sz="4" w:space="0" w:color="auto"/>
              <w:left w:val="single" w:sz="4" w:space="0" w:color="auto"/>
              <w:bottom w:val="single" w:sz="4" w:space="0" w:color="auto"/>
              <w:right w:val="single" w:sz="4" w:space="0" w:color="auto"/>
            </w:tcBorders>
            <w:hideMark/>
          </w:tcPr>
          <w:p w:rsidR="009430ED" w:rsidRPr="00523F7C" w:rsidRDefault="009430ED" w:rsidP="00FE449C">
            <w:pPr>
              <w:spacing w:line="276" w:lineRule="auto"/>
              <w:jc w:val="both"/>
              <w:rPr>
                <w:rFonts w:ascii="GHEA Grapalat" w:hAnsi="GHEA Grapalat" w:cs="Sylfaen"/>
                <w:sz w:val="19"/>
                <w:szCs w:val="19"/>
                <w:highlight w:val="yellow"/>
                <w:lang w:val="hy-AM"/>
              </w:rPr>
            </w:pPr>
            <w:r w:rsidRPr="00344499">
              <w:rPr>
                <w:rFonts w:ascii="GHEA Grapalat" w:hAnsi="GHEA Grapalat" w:cs="Sylfaen"/>
                <w:sz w:val="19"/>
                <w:szCs w:val="19"/>
                <w:lang w:val="hy-AM"/>
              </w:rPr>
              <w:t>Կատարողը պետք է առաջարկի այնպիսի տեխնոլոգիաներ, որոնք համազոր են Պատվիրատուի կողմից ներկայումս կիրառվող տեխնոլոգիաներին, գործող ենթակառուցվածքը և գործընթացները խթանելու նպատակով պետք է առավելագույնս օգտագործվի գործող ՏՏ ենթակառուցվածքը:</w:t>
            </w:r>
          </w:p>
        </w:tc>
      </w:tr>
      <w:tr w:rsidR="009430ED" w:rsidRPr="006827F4" w:rsidTr="00FE449C">
        <w:trPr>
          <w:trHeight w:val="700"/>
        </w:trPr>
        <w:tc>
          <w:tcPr>
            <w:tcW w:w="560" w:type="pct"/>
            <w:tcBorders>
              <w:top w:val="single" w:sz="4" w:space="0" w:color="auto"/>
              <w:left w:val="single" w:sz="4" w:space="0" w:color="auto"/>
              <w:bottom w:val="single" w:sz="4" w:space="0" w:color="auto"/>
              <w:right w:val="single" w:sz="4" w:space="0" w:color="auto"/>
            </w:tcBorders>
          </w:tcPr>
          <w:p w:rsidR="009430ED" w:rsidRPr="00A71B00" w:rsidRDefault="009430ED" w:rsidP="00FE449C">
            <w:pPr>
              <w:pStyle w:val="ListParagraph"/>
              <w:numPr>
                <w:ilvl w:val="0"/>
                <w:numId w:val="3"/>
              </w:numPr>
              <w:spacing w:line="276" w:lineRule="auto"/>
              <w:jc w:val="both"/>
              <w:rPr>
                <w:rFonts w:ascii="GHEA Grapalat" w:hAnsi="GHEA Grapalat" w:cs="Sylfaen"/>
                <w:sz w:val="19"/>
                <w:szCs w:val="19"/>
                <w:lang w:val="hy-AM"/>
              </w:rPr>
            </w:pPr>
          </w:p>
        </w:tc>
        <w:tc>
          <w:tcPr>
            <w:tcW w:w="4440" w:type="pct"/>
            <w:tcBorders>
              <w:top w:val="single" w:sz="4" w:space="0" w:color="auto"/>
              <w:left w:val="single" w:sz="4" w:space="0" w:color="auto"/>
              <w:bottom w:val="single" w:sz="4" w:space="0" w:color="auto"/>
              <w:right w:val="single" w:sz="4" w:space="0" w:color="auto"/>
            </w:tcBorders>
          </w:tcPr>
          <w:p w:rsidR="009430ED" w:rsidRPr="00A71B00" w:rsidRDefault="009430ED" w:rsidP="00FE449C">
            <w:pPr>
              <w:rPr>
                <w:rFonts w:ascii="GHEA Grapalat" w:hAnsi="GHEA Grapalat" w:cs="Sylfaen"/>
                <w:sz w:val="19"/>
                <w:szCs w:val="19"/>
                <w:lang w:val="hy-AM"/>
              </w:rPr>
            </w:pPr>
            <w:r w:rsidRPr="00A71B00">
              <w:rPr>
                <w:rFonts w:ascii="GHEA Grapalat" w:hAnsi="GHEA Grapalat" w:cs="Sylfaen"/>
                <w:sz w:val="19"/>
                <w:szCs w:val="19"/>
                <w:lang w:val="hy-AM"/>
              </w:rPr>
              <w:t>Նախընտրելի ծրագրավորման Web տեխնալոգիաներն են՝ PHP / ASP կամ Նախընտրելի ծրագրավորման Desktop App տեխնալոգիաներն են՝ Dot.Net C# / VB.Net / C++</w:t>
            </w:r>
          </w:p>
        </w:tc>
      </w:tr>
      <w:tr w:rsidR="009430ED" w:rsidRPr="006827F4" w:rsidTr="00FE449C">
        <w:trPr>
          <w:trHeight w:val="684"/>
        </w:trPr>
        <w:tc>
          <w:tcPr>
            <w:tcW w:w="560" w:type="pct"/>
            <w:tcBorders>
              <w:top w:val="single" w:sz="4" w:space="0" w:color="auto"/>
              <w:left w:val="single" w:sz="4" w:space="0" w:color="auto"/>
              <w:bottom w:val="single" w:sz="4" w:space="0" w:color="auto"/>
              <w:right w:val="single" w:sz="4" w:space="0" w:color="auto"/>
            </w:tcBorders>
          </w:tcPr>
          <w:p w:rsidR="009430ED" w:rsidRPr="00A71B00" w:rsidRDefault="009430ED" w:rsidP="00FE449C">
            <w:pPr>
              <w:pStyle w:val="ListParagraph"/>
              <w:numPr>
                <w:ilvl w:val="0"/>
                <w:numId w:val="3"/>
              </w:numPr>
              <w:spacing w:line="276" w:lineRule="auto"/>
              <w:jc w:val="both"/>
              <w:rPr>
                <w:rFonts w:ascii="GHEA Grapalat" w:hAnsi="GHEA Grapalat" w:cs="Sylfaen"/>
                <w:sz w:val="19"/>
                <w:szCs w:val="19"/>
                <w:lang w:val="hy-AM"/>
              </w:rPr>
            </w:pPr>
          </w:p>
        </w:tc>
        <w:tc>
          <w:tcPr>
            <w:tcW w:w="4440" w:type="pct"/>
            <w:tcBorders>
              <w:top w:val="single" w:sz="4" w:space="0" w:color="auto"/>
              <w:left w:val="single" w:sz="4" w:space="0" w:color="auto"/>
              <w:bottom w:val="single" w:sz="4" w:space="0" w:color="auto"/>
              <w:right w:val="single" w:sz="4" w:space="0" w:color="auto"/>
            </w:tcBorders>
          </w:tcPr>
          <w:p w:rsidR="009430ED" w:rsidRPr="00A71B00" w:rsidRDefault="009430ED" w:rsidP="00FE449C">
            <w:pPr>
              <w:rPr>
                <w:rFonts w:ascii="GHEA Grapalat" w:hAnsi="GHEA Grapalat" w:cs="Sylfaen"/>
                <w:sz w:val="19"/>
                <w:szCs w:val="19"/>
                <w:lang w:val="hy-AM"/>
              </w:rPr>
            </w:pPr>
            <w:r w:rsidRPr="00A71B00">
              <w:rPr>
                <w:rFonts w:ascii="GHEA Grapalat" w:hAnsi="GHEA Grapalat" w:cs="Sylfaen"/>
                <w:sz w:val="19"/>
                <w:szCs w:val="19"/>
                <w:lang w:val="hy-AM"/>
              </w:rPr>
              <w:t>Ընդհանուր առմամբ, տվյալների բազան պետք է պահպանի հուսալիության, անվտանգության և մատչելիության ամենաբարձր չափանիշները՝ որակյալ առողջապահական ծառայությունների մատուցմանը աջակցելու համար:</w:t>
            </w:r>
          </w:p>
        </w:tc>
      </w:tr>
      <w:tr w:rsidR="009430ED" w:rsidRPr="006827F4" w:rsidTr="00FE449C">
        <w:trPr>
          <w:trHeight w:val="1198"/>
        </w:trPr>
        <w:tc>
          <w:tcPr>
            <w:tcW w:w="560" w:type="pct"/>
            <w:tcBorders>
              <w:top w:val="single" w:sz="4" w:space="0" w:color="auto"/>
              <w:left w:val="single" w:sz="4" w:space="0" w:color="auto"/>
              <w:bottom w:val="single" w:sz="4" w:space="0" w:color="auto"/>
              <w:right w:val="single" w:sz="4" w:space="0" w:color="auto"/>
            </w:tcBorders>
          </w:tcPr>
          <w:p w:rsidR="009430ED" w:rsidRPr="00A71B00" w:rsidRDefault="009430ED" w:rsidP="00FE449C">
            <w:pPr>
              <w:pStyle w:val="ListParagraph"/>
              <w:numPr>
                <w:ilvl w:val="0"/>
                <w:numId w:val="3"/>
              </w:numPr>
              <w:spacing w:line="276" w:lineRule="auto"/>
              <w:jc w:val="both"/>
              <w:rPr>
                <w:rFonts w:ascii="GHEA Grapalat" w:hAnsi="GHEA Grapalat" w:cs="Sylfaen"/>
                <w:sz w:val="19"/>
                <w:szCs w:val="19"/>
                <w:lang w:val="hy-AM"/>
              </w:rPr>
            </w:pPr>
          </w:p>
        </w:tc>
        <w:tc>
          <w:tcPr>
            <w:tcW w:w="4440" w:type="pct"/>
            <w:tcBorders>
              <w:top w:val="single" w:sz="4" w:space="0" w:color="auto"/>
              <w:left w:val="single" w:sz="4" w:space="0" w:color="auto"/>
              <w:bottom w:val="single" w:sz="4" w:space="0" w:color="auto"/>
              <w:right w:val="single" w:sz="4" w:space="0" w:color="auto"/>
            </w:tcBorders>
          </w:tcPr>
          <w:p w:rsidR="009430ED" w:rsidRPr="00A71B00" w:rsidRDefault="009430ED" w:rsidP="00FE449C">
            <w:pPr>
              <w:spacing w:line="276" w:lineRule="auto"/>
              <w:jc w:val="both"/>
              <w:rPr>
                <w:rFonts w:ascii="GHEA Grapalat" w:hAnsi="GHEA Grapalat" w:cs="Sylfaen"/>
                <w:sz w:val="19"/>
                <w:szCs w:val="19"/>
                <w:lang w:val="hy-AM"/>
              </w:rPr>
            </w:pPr>
            <w:r w:rsidRPr="00A71B00">
              <w:rPr>
                <w:rFonts w:ascii="GHEA Grapalat" w:hAnsi="GHEA Grapalat" w:cs="Sylfaen"/>
                <w:sz w:val="19"/>
                <w:szCs w:val="19"/>
                <w:lang w:val="hy-AM"/>
              </w:rPr>
              <w:t>Տվյալների բազան պետք է նախագծված լինի հիվանդի տեղեկատվության արդյունավետ կառավարումն ապահովող խիստ չափանիշներին համապատասխան՝ միևնու</w:t>
            </w:r>
            <w:r>
              <w:rPr>
                <w:rFonts w:ascii="GHEA Grapalat" w:hAnsi="GHEA Grapalat" w:cs="Sylfaen"/>
                <w:sz w:val="19"/>
                <w:szCs w:val="19"/>
                <w:lang w:val="hy-AM"/>
              </w:rPr>
              <w:t>յ</w:t>
            </w:r>
            <w:r w:rsidRPr="00A71B00">
              <w:rPr>
                <w:rFonts w:ascii="GHEA Grapalat" w:hAnsi="GHEA Grapalat" w:cs="Sylfaen"/>
                <w:sz w:val="19"/>
                <w:szCs w:val="19"/>
                <w:lang w:val="hy-AM"/>
              </w:rPr>
              <w:t xml:space="preserve">ն ժամանակ հաշվի առնելով մասշտաբայնությունը </w:t>
            </w:r>
            <w:r w:rsidRPr="00523F7C">
              <w:rPr>
                <w:rFonts w:ascii="GHEA Grapalat" w:hAnsi="GHEA Grapalat" w:cs="Sylfaen"/>
                <w:sz w:val="19"/>
                <w:szCs w:val="19"/>
                <w:lang w:val="hy-AM"/>
              </w:rPr>
              <w:t>և տվյալների աճող ծավալը ՝ հնարավորություն ունենա  աջակցել առողջապահական տարբեր հավելվածների և սարքերի հետ անխափան ինտեգրման գործընթացին:</w:t>
            </w:r>
            <w:r w:rsidRPr="00A71B00">
              <w:rPr>
                <w:rFonts w:ascii="GHEA Grapalat" w:hAnsi="GHEA Grapalat" w:cs="Sylfaen"/>
                <w:sz w:val="19"/>
                <w:szCs w:val="19"/>
                <w:lang w:val="hy-AM"/>
              </w:rPr>
              <w:t xml:space="preserve"> </w:t>
            </w:r>
          </w:p>
        </w:tc>
      </w:tr>
      <w:tr w:rsidR="009430ED" w:rsidRPr="006827F4" w:rsidTr="00FE449C">
        <w:trPr>
          <w:trHeight w:val="1609"/>
        </w:trPr>
        <w:tc>
          <w:tcPr>
            <w:tcW w:w="560" w:type="pct"/>
            <w:tcBorders>
              <w:top w:val="single" w:sz="4" w:space="0" w:color="auto"/>
              <w:left w:val="single" w:sz="4" w:space="0" w:color="auto"/>
              <w:bottom w:val="single" w:sz="4" w:space="0" w:color="auto"/>
              <w:right w:val="single" w:sz="4" w:space="0" w:color="auto"/>
            </w:tcBorders>
          </w:tcPr>
          <w:p w:rsidR="009430ED" w:rsidRPr="00A71B00" w:rsidRDefault="009430ED" w:rsidP="00FE449C">
            <w:pPr>
              <w:pStyle w:val="ListParagraph"/>
              <w:numPr>
                <w:ilvl w:val="0"/>
                <w:numId w:val="3"/>
              </w:numPr>
              <w:spacing w:line="276" w:lineRule="auto"/>
              <w:jc w:val="both"/>
              <w:rPr>
                <w:rFonts w:ascii="GHEA Grapalat" w:hAnsi="GHEA Grapalat" w:cs="Sylfaen"/>
                <w:sz w:val="19"/>
                <w:szCs w:val="19"/>
                <w:lang w:val="hy-AM"/>
              </w:rPr>
            </w:pPr>
          </w:p>
        </w:tc>
        <w:tc>
          <w:tcPr>
            <w:tcW w:w="4440" w:type="pct"/>
            <w:tcBorders>
              <w:top w:val="single" w:sz="4" w:space="0" w:color="auto"/>
              <w:left w:val="single" w:sz="4" w:space="0" w:color="auto"/>
              <w:bottom w:val="single" w:sz="4" w:space="0" w:color="auto"/>
              <w:right w:val="single" w:sz="4" w:space="0" w:color="auto"/>
            </w:tcBorders>
          </w:tcPr>
          <w:p w:rsidR="009430ED" w:rsidRPr="00A71B00" w:rsidRDefault="009430ED" w:rsidP="00FE449C">
            <w:pPr>
              <w:spacing w:line="276" w:lineRule="auto"/>
              <w:jc w:val="both"/>
              <w:rPr>
                <w:rFonts w:ascii="GHEA Grapalat" w:hAnsi="GHEA Grapalat" w:cs="Sylfaen"/>
                <w:sz w:val="19"/>
                <w:szCs w:val="19"/>
                <w:lang w:val="hy-AM"/>
              </w:rPr>
            </w:pPr>
            <w:r w:rsidRPr="00A71B00">
              <w:rPr>
                <w:rFonts w:ascii="GHEA Grapalat" w:hAnsi="GHEA Grapalat" w:cs="Sylfaen"/>
                <w:sz w:val="19"/>
                <w:szCs w:val="19"/>
                <w:lang w:val="hy-AM"/>
              </w:rPr>
              <w:t xml:space="preserve">Տվյալների բազան պետք է հնարավորություն տա առողջապահական մասնագետների համար իրական ժամանակի հասանելիություն հիվանդների գրառումներին՝ աջակցելով ժամանակին և ճշգրիտ որոշումների կայացմանը, միևնուն ժամանակ ապահովելով տվյալների անվտանգությունը և համապատասխանությունը առողջապահական կանոնակարգերին՝ կիրառելով գաղտնագրման միջոցներ՝ զգայուն բժշկական գրառումները պաշտպանելու համար: </w:t>
            </w:r>
          </w:p>
        </w:tc>
      </w:tr>
      <w:tr w:rsidR="009430ED" w:rsidRPr="006827F4" w:rsidTr="00FE449C">
        <w:trPr>
          <w:trHeight w:val="787"/>
        </w:trPr>
        <w:tc>
          <w:tcPr>
            <w:tcW w:w="560" w:type="pct"/>
            <w:tcBorders>
              <w:top w:val="single" w:sz="4" w:space="0" w:color="auto"/>
              <w:left w:val="single" w:sz="4" w:space="0" w:color="auto"/>
              <w:bottom w:val="single" w:sz="4" w:space="0" w:color="auto"/>
              <w:right w:val="single" w:sz="4" w:space="0" w:color="auto"/>
            </w:tcBorders>
          </w:tcPr>
          <w:p w:rsidR="009430ED" w:rsidRPr="00A71B00" w:rsidRDefault="009430ED" w:rsidP="00FE449C">
            <w:pPr>
              <w:pStyle w:val="ListParagraph"/>
              <w:numPr>
                <w:ilvl w:val="0"/>
                <w:numId w:val="3"/>
              </w:numPr>
              <w:spacing w:line="276" w:lineRule="auto"/>
              <w:jc w:val="both"/>
              <w:rPr>
                <w:rFonts w:ascii="GHEA Grapalat" w:hAnsi="GHEA Grapalat" w:cs="Sylfaen"/>
                <w:sz w:val="19"/>
                <w:szCs w:val="19"/>
                <w:lang w:val="hy-AM"/>
              </w:rPr>
            </w:pPr>
          </w:p>
        </w:tc>
        <w:tc>
          <w:tcPr>
            <w:tcW w:w="4440" w:type="pct"/>
            <w:tcBorders>
              <w:top w:val="single" w:sz="4" w:space="0" w:color="auto"/>
              <w:left w:val="single" w:sz="4" w:space="0" w:color="auto"/>
              <w:bottom w:val="single" w:sz="4" w:space="0" w:color="auto"/>
              <w:right w:val="single" w:sz="4" w:space="0" w:color="auto"/>
            </w:tcBorders>
          </w:tcPr>
          <w:p w:rsidR="009430ED" w:rsidRPr="00A71B00" w:rsidRDefault="009430ED" w:rsidP="00FE449C">
            <w:pPr>
              <w:spacing w:line="276" w:lineRule="auto"/>
              <w:jc w:val="both"/>
              <w:rPr>
                <w:rFonts w:ascii="GHEA Grapalat" w:hAnsi="GHEA Grapalat" w:cs="Sylfaen"/>
                <w:sz w:val="19"/>
                <w:szCs w:val="19"/>
                <w:lang w:val="hy-AM"/>
              </w:rPr>
            </w:pPr>
            <w:r w:rsidRPr="00A71B00">
              <w:rPr>
                <w:rFonts w:ascii="GHEA Grapalat" w:hAnsi="GHEA Grapalat" w:cs="Sylfaen"/>
                <w:sz w:val="19"/>
                <w:szCs w:val="19"/>
                <w:lang w:val="hy-AM"/>
              </w:rPr>
              <w:t xml:space="preserve">Տվյալների բազան պետք է ունենա տվյալների սահուն փոխանակման հնարավորություն արտաքին համակարգերի հետ, ինչպես նաև ունենա հնարավորություն պահուստավորման և վերականգնման՝ կանխելու տվյալների կորուստը: </w:t>
            </w:r>
          </w:p>
        </w:tc>
      </w:tr>
    </w:tbl>
    <w:p w:rsidR="009430ED" w:rsidRPr="00A71B00" w:rsidRDefault="009430ED" w:rsidP="009430ED">
      <w:pPr>
        <w:spacing w:line="276" w:lineRule="auto"/>
        <w:ind w:left="1440" w:hanging="1440"/>
        <w:jc w:val="both"/>
        <w:rPr>
          <w:rFonts w:ascii="GHEA Grapalat" w:hAnsi="GHEA Grapalat" w:cs="Sylfaen"/>
          <w:sz w:val="19"/>
          <w:szCs w:val="19"/>
          <w:lang w:val="hy-AM"/>
        </w:rPr>
      </w:pPr>
      <w:r w:rsidRPr="00A71B00">
        <w:rPr>
          <w:rFonts w:ascii="GHEA Grapalat" w:hAnsi="GHEA Grapalat" w:cs="Sylfaen"/>
          <w:sz w:val="19"/>
          <w:szCs w:val="19"/>
          <w:lang w:val="hy-AM"/>
        </w:rPr>
        <w:tab/>
      </w:r>
    </w:p>
    <w:p w:rsidR="009430ED" w:rsidRPr="00AC5D34" w:rsidRDefault="009430ED" w:rsidP="009430ED">
      <w:pPr>
        <w:spacing w:line="276" w:lineRule="auto"/>
        <w:ind w:left="1440" w:hanging="1440"/>
        <w:jc w:val="both"/>
        <w:rPr>
          <w:rFonts w:ascii="GHEA Grapalat" w:hAnsi="GHEA Grapalat" w:cs="Sylfaen"/>
          <w:sz w:val="19"/>
          <w:szCs w:val="19"/>
          <w:highlight w:val="yellow"/>
          <w:lang w:val="hy-AM"/>
        </w:rPr>
      </w:pPr>
    </w:p>
    <w:p w:rsidR="009430ED" w:rsidRPr="00B0765D" w:rsidRDefault="009430ED" w:rsidP="009430ED">
      <w:pPr>
        <w:numPr>
          <w:ilvl w:val="0"/>
          <w:numId w:val="1"/>
        </w:numPr>
        <w:spacing w:after="0" w:line="276" w:lineRule="auto"/>
        <w:ind w:left="360"/>
        <w:jc w:val="both"/>
        <w:rPr>
          <w:rFonts w:ascii="GHEA Grapalat" w:hAnsi="GHEA Grapalat" w:cs="Sylfaen"/>
          <w:b/>
          <w:sz w:val="19"/>
          <w:szCs w:val="19"/>
          <w:lang w:val="hy-AM"/>
        </w:rPr>
      </w:pPr>
      <w:r w:rsidRPr="00B0765D">
        <w:rPr>
          <w:rFonts w:ascii="GHEA Grapalat" w:hAnsi="GHEA Grapalat" w:cs="Sylfaen"/>
          <w:b/>
          <w:sz w:val="19"/>
          <w:szCs w:val="19"/>
          <w:lang w:val="hy-AM"/>
        </w:rPr>
        <w:t>Անվտանգություն</w:t>
      </w:r>
    </w:p>
    <w:p w:rsidR="009430ED" w:rsidRPr="00AC5D34" w:rsidRDefault="009430ED" w:rsidP="009430ED">
      <w:pPr>
        <w:spacing w:line="276" w:lineRule="auto"/>
        <w:ind w:left="1440" w:hanging="1440"/>
        <w:jc w:val="both"/>
        <w:rPr>
          <w:rFonts w:ascii="GHEA Grapalat" w:hAnsi="GHEA Grapalat" w:cs="Sylfaen"/>
          <w:sz w:val="19"/>
          <w:szCs w:val="19"/>
          <w:highlight w:val="yellow"/>
          <w:lang w:val="hy-AM"/>
        </w:rPr>
      </w:pPr>
    </w:p>
    <w:tbl>
      <w:tblPr>
        <w:tblW w:w="5000" w:type="pct"/>
        <w:tblLook w:val="04A0" w:firstRow="1" w:lastRow="0" w:firstColumn="1" w:lastColumn="0" w:noHBand="0" w:noVBand="1"/>
      </w:tblPr>
      <w:tblGrid>
        <w:gridCol w:w="1107"/>
        <w:gridCol w:w="8469"/>
      </w:tblGrid>
      <w:tr w:rsidR="009430ED" w:rsidRPr="006827F4" w:rsidTr="00FE449C">
        <w:trPr>
          <w:trHeight w:val="1522"/>
        </w:trPr>
        <w:tc>
          <w:tcPr>
            <w:tcW w:w="578" w:type="pct"/>
            <w:tcBorders>
              <w:top w:val="single" w:sz="4" w:space="0" w:color="auto"/>
              <w:left w:val="single" w:sz="4" w:space="0" w:color="auto"/>
              <w:bottom w:val="single" w:sz="4" w:space="0" w:color="auto"/>
              <w:right w:val="single" w:sz="4" w:space="0" w:color="auto"/>
            </w:tcBorders>
          </w:tcPr>
          <w:p w:rsidR="009430ED" w:rsidRPr="00A71B00" w:rsidRDefault="009430ED" w:rsidP="00FE449C">
            <w:pPr>
              <w:pStyle w:val="ListParagraph"/>
              <w:numPr>
                <w:ilvl w:val="0"/>
                <w:numId w:val="3"/>
              </w:numPr>
              <w:spacing w:line="276" w:lineRule="auto"/>
              <w:jc w:val="both"/>
              <w:rPr>
                <w:rFonts w:ascii="GHEA Grapalat" w:hAnsi="GHEA Grapalat" w:cs="Sylfaen"/>
                <w:sz w:val="19"/>
                <w:szCs w:val="19"/>
                <w:lang w:val="hy-AM"/>
              </w:rPr>
            </w:pPr>
          </w:p>
        </w:tc>
        <w:tc>
          <w:tcPr>
            <w:tcW w:w="4422" w:type="pct"/>
            <w:tcBorders>
              <w:top w:val="single" w:sz="4" w:space="0" w:color="auto"/>
              <w:left w:val="single" w:sz="4" w:space="0" w:color="auto"/>
              <w:bottom w:val="single" w:sz="4" w:space="0" w:color="auto"/>
              <w:right w:val="single" w:sz="4" w:space="0" w:color="auto"/>
            </w:tcBorders>
            <w:hideMark/>
          </w:tcPr>
          <w:p w:rsidR="009430ED" w:rsidRPr="00A71B00" w:rsidRDefault="009430ED" w:rsidP="00FE449C">
            <w:pPr>
              <w:spacing w:line="276" w:lineRule="auto"/>
              <w:jc w:val="both"/>
              <w:rPr>
                <w:rFonts w:ascii="GHEA Grapalat" w:hAnsi="GHEA Grapalat" w:cs="Sylfaen"/>
                <w:sz w:val="19"/>
                <w:szCs w:val="19"/>
                <w:lang w:val="hy-AM"/>
              </w:rPr>
            </w:pPr>
            <w:r w:rsidRPr="00A71B00">
              <w:rPr>
                <w:rFonts w:ascii="GHEA Grapalat" w:hAnsi="GHEA Grapalat" w:cs="Sylfaen"/>
                <w:sz w:val="19"/>
                <w:szCs w:val="19"/>
                <w:lang w:val="hy-AM"/>
              </w:rPr>
              <w:t xml:space="preserve">Համակարգը պետք է իրականացնի տեղեկատվության ցանկացած փոփոխության, ցանկացած գործողության  գրանցում (activity logging, error logging). Օգտագործողի բոլոր պահանջվող գործողությունները պետք է ավտոմատ գրանցվեն համապատասխան էլեկտրոնային գրանցամատյաններում, որոնց միջոցով պետք է հնարավոր լինի հետևել, թե երբ և ում կողմից ինչ գործողություններ են իրականացվել համակարգում: </w:t>
            </w:r>
          </w:p>
          <w:p w:rsidR="009430ED" w:rsidRPr="00A71B00" w:rsidRDefault="009430ED" w:rsidP="00FE449C">
            <w:pPr>
              <w:spacing w:line="276" w:lineRule="auto"/>
              <w:jc w:val="both"/>
              <w:rPr>
                <w:rFonts w:ascii="GHEA Grapalat" w:hAnsi="GHEA Grapalat" w:cs="Sylfaen"/>
                <w:sz w:val="19"/>
                <w:szCs w:val="19"/>
                <w:lang w:val="hy-AM"/>
              </w:rPr>
            </w:pPr>
            <w:r w:rsidRPr="00A71B00">
              <w:rPr>
                <w:rFonts w:ascii="GHEA Grapalat" w:hAnsi="GHEA Grapalat" w:cs="Sylfaen"/>
                <w:sz w:val="19"/>
                <w:szCs w:val="19"/>
                <w:lang w:val="hy-AM"/>
              </w:rPr>
              <w:t>Գրանցումը, ի լրումն այլ տեղեկատվության, պետք է ներառի գործողության ժամը, IP հասցեն, կատարողի ինքնությունը և այլն։</w:t>
            </w:r>
          </w:p>
          <w:p w:rsidR="009430ED" w:rsidRPr="00A71B00" w:rsidRDefault="009430ED" w:rsidP="00FE449C">
            <w:pPr>
              <w:spacing w:line="276" w:lineRule="auto"/>
              <w:jc w:val="both"/>
              <w:rPr>
                <w:rFonts w:ascii="GHEA Grapalat" w:hAnsi="GHEA Grapalat" w:cs="Sylfaen"/>
                <w:sz w:val="19"/>
                <w:szCs w:val="19"/>
                <w:lang w:val="hy-AM"/>
              </w:rPr>
            </w:pPr>
            <w:r w:rsidRPr="00A71B00">
              <w:rPr>
                <w:rFonts w:ascii="GHEA Grapalat" w:hAnsi="GHEA Grapalat" w:cs="Sylfaen"/>
                <w:sz w:val="19"/>
                <w:szCs w:val="19"/>
                <w:lang w:val="hy-AM"/>
              </w:rPr>
              <w:t>Համակարգում պետք է կիրառվեն փոփոխությունների աուդիտի ներդրված մոտեցումները։</w:t>
            </w:r>
          </w:p>
        </w:tc>
      </w:tr>
      <w:tr w:rsidR="009430ED" w:rsidRPr="006827F4" w:rsidTr="00FE449C">
        <w:trPr>
          <w:trHeight w:val="1021"/>
        </w:trPr>
        <w:tc>
          <w:tcPr>
            <w:tcW w:w="578" w:type="pct"/>
            <w:tcBorders>
              <w:top w:val="single" w:sz="4" w:space="0" w:color="auto"/>
              <w:left w:val="single" w:sz="4" w:space="0" w:color="auto"/>
              <w:bottom w:val="single" w:sz="4" w:space="0" w:color="auto"/>
              <w:right w:val="single" w:sz="4" w:space="0" w:color="auto"/>
            </w:tcBorders>
          </w:tcPr>
          <w:p w:rsidR="009430ED" w:rsidRPr="00A71B00" w:rsidRDefault="009430ED" w:rsidP="00FE449C">
            <w:pPr>
              <w:pStyle w:val="ListParagraph"/>
              <w:numPr>
                <w:ilvl w:val="0"/>
                <w:numId w:val="3"/>
              </w:numPr>
              <w:spacing w:line="276" w:lineRule="auto"/>
              <w:jc w:val="both"/>
              <w:rPr>
                <w:rFonts w:ascii="GHEA Grapalat" w:hAnsi="GHEA Grapalat" w:cs="Sylfaen"/>
                <w:sz w:val="19"/>
                <w:szCs w:val="19"/>
                <w:lang w:val="hy-AM"/>
              </w:rPr>
            </w:pPr>
          </w:p>
        </w:tc>
        <w:tc>
          <w:tcPr>
            <w:tcW w:w="4422" w:type="pct"/>
            <w:tcBorders>
              <w:top w:val="single" w:sz="4" w:space="0" w:color="auto"/>
              <w:left w:val="single" w:sz="4" w:space="0" w:color="auto"/>
              <w:bottom w:val="single" w:sz="4" w:space="0" w:color="auto"/>
              <w:right w:val="single" w:sz="4" w:space="0" w:color="auto"/>
            </w:tcBorders>
            <w:hideMark/>
          </w:tcPr>
          <w:p w:rsidR="009430ED" w:rsidRPr="00A71B00" w:rsidRDefault="009430ED" w:rsidP="00FE449C">
            <w:pPr>
              <w:spacing w:line="276" w:lineRule="auto"/>
              <w:jc w:val="both"/>
              <w:rPr>
                <w:rFonts w:ascii="GHEA Grapalat" w:hAnsi="GHEA Grapalat" w:cs="Sylfaen"/>
                <w:sz w:val="19"/>
                <w:szCs w:val="19"/>
                <w:lang w:val="hy-AM"/>
              </w:rPr>
            </w:pPr>
            <w:r w:rsidRPr="00A71B00">
              <w:rPr>
                <w:rFonts w:ascii="GHEA Grapalat" w:eastAsia="Calibri" w:hAnsi="GHEA Grapalat" w:cs="Sylfaen"/>
                <w:sz w:val="19"/>
                <w:szCs w:val="19"/>
                <w:lang w:val="hy-AM"/>
              </w:rPr>
              <w:t>Ծրագրային մակարդակում պետք է իրականացվեն մուտքի թույլատրման (access/authorizaton) մի շարք միջոցառումներ, որոնք ապահովելու են վավերացված մուտքը միայն նախատեսված օգտվողների համար, այդ թվում՝ մուտքի թույլատրում կրկնակի նույնականացման եղանակով: Մուտքի իրավունքները պետք է հիմնված լինեն դերերի վրա։ Յուրաքանչյուր դերի համար պետք է սահմանված լինեն կոնկրետ իրավասություններ  և հասանելիություններ։</w:t>
            </w:r>
          </w:p>
        </w:tc>
      </w:tr>
      <w:tr w:rsidR="009430ED" w:rsidRPr="006827F4" w:rsidTr="00FE449C">
        <w:trPr>
          <w:trHeight w:val="499"/>
        </w:trPr>
        <w:tc>
          <w:tcPr>
            <w:tcW w:w="578" w:type="pct"/>
            <w:tcBorders>
              <w:top w:val="single" w:sz="4" w:space="0" w:color="auto"/>
              <w:left w:val="single" w:sz="4" w:space="0" w:color="auto"/>
              <w:bottom w:val="single" w:sz="4" w:space="0" w:color="auto"/>
              <w:right w:val="single" w:sz="4" w:space="0" w:color="auto"/>
            </w:tcBorders>
          </w:tcPr>
          <w:p w:rsidR="009430ED" w:rsidRPr="00A71B00" w:rsidRDefault="009430ED" w:rsidP="00FE449C">
            <w:pPr>
              <w:pStyle w:val="ListParagraph"/>
              <w:numPr>
                <w:ilvl w:val="0"/>
                <w:numId w:val="3"/>
              </w:numPr>
              <w:spacing w:line="276" w:lineRule="auto"/>
              <w:jc w:val="both"/>
              <w:rPr>
                <w:rFonts w:ascii="GHEA Grapalat" w:hAnsi="GHEA Grapalat" w:cs="Sylfaen"/>
                <w:sz w:val="19"/>
                <w:szCs w:val="19"/>
                <w:lang w:val="hy-AM"/>
              </w:rPr>
            </w:pPr>
          </w:p>
        </w:tc>
        <w:tc>
          <w:tcPr>
            <w:tcW w:w="4422" w:type="pct"/>
            <w:tcBorders>
              <w:top w:val="single" w:sz="4" w:space="0" w:color="auto"/>
              <w:left w:val="single" w:sz="4" w:space="0" w:color="auto"/>
              <w:bottom w:val="single" w:sz="4" w:space="0" w:color="auto"/>
              <w:right w:val="single" w:sz="4" w:space="0" w:color="auto"/>
            </w:tcBorders>
            <w:hideMark/>
          </w:tcPr>
          <w:p w:rsidR="009430ED" w:rsidRPr="00A71B00" w:rsidRDefault="009430ED" w:rsidP="00FE449C">
            <w:pPr>
              <w:spacing w:line="276" w:lineRule="auto"/>
              <w:jc w:val="both"/>
              <w:rPr>
                <w:rFonts w:ascii="GHEA Grapalat" w:eastAsia="Calibri" w:hAnsi="GHEA Grapalat" w:cs="Sylfaen"/>
                <w:sz w:val="19"/>
                <w:szCs w:val="19"/>
                <w:lang w:val="hy-AM"/>
              </w:rPr>
            </w:pPr>
            <w:r w:rsidRPr="00A71B00">
              <w:rPr>
                <w:rFonts w:ascii="GHEA Grapalat" w:eastAsia="Calibri" w:hAnsi="GHEA Grapalat" w:cs="Sylfaen"/>
                <w:sz w:val="19"/>
                <w:szCs w:val="19"/>
                <w:lang w:val="hy-AM"/>
              </w:rPr>
              <w:t>Պետք է իրականացվեն նաև գաղտնաբառերի պարբերական թարմացման (password expire policy) և մուտքային տարբեր մակարդակների (access level control) ապահովման միջոցառումներ:</w:t>
            </w:r>
          </w:p>
        </w:tc>
      </w:tr>
      <w:tr w:rsidR="009430ED" w:rsidRPr="006827F4" w:rsidTr="00FE449C">
        <w:trPr>
          <w:trHeight w:val="510"/>
        </w:trPr>
        <w:tc>
          <w:tcPr>
            <w:tcW w:w="578" w:type="pct"/>
            <w:tcBorders>
              <w:top w:val="single" w:sz="4" w:space="0" w:color="auto"/>
              <w:left w:val="single" w:sz="4" w:space="0" w:color="auto"/>
              <w:bottom w:val="single" w:sz="4" w:space="0" w:color="auto"/>
              <w:right w:val="single" w:sz="4" w:space="0" w:color="auto"/>
            </w:tcBorders>
          </w:tcPr>
          <w:p w:rsidR="009430ED" w:rsidRPr="00A71B00" w:rsidRDefault="009430ED" w:rsidP="00FE449C">
            <w:pPr>
              <w:pStyle w:val="ListParagraph"/>
              <w:numPr>
                <w:ilvl w:val="0"/>
                <w:numId w:val="3"/>
              </w:numPr>
              <w:spacing w:line="276" w:lineRule="auto"/>
              <w:jc w:val="both"/>
              <w:rPr>
                <w:rFonts w:ascii="GHEA Grapalat" w:hAnsi="GHEA Grapalat" w:cs="Sylfaen"/>
                <w:sz w:val="19"/>
                <w:szCs w:val="19"/>
                <w:lang w:val="hy-AM"/>
              </w:rPr>
            </w:pPr>
          </w:p>
        </w:tc>
        <w:tc>
          <w:tcPr>
            <w:tcW w:w="4422" w:type="pct"/>
            <w:tcBorders>
              <w:top w:val="single" w:sz="4" w:space="0" w:color="auto"/>
              <w:left w:val="single" w:sz="4" w:space="0" w:color="auto"/>
              <w:bottom w:val="single" w:sz="4" w:space="0" w:color="auto"/>
              <w:right w:val="single" w:sz="4" w:space="0" w:color="auto"/>
            </w:tcBorders>
            <w:hideMark/>
          </w:tcPr>
          <w:p w:rsidR="009430ED" w:rsidRPr="00A71B00" w:rsidRDefault="009430ED" w:rsidP="00FE449C">
            <w:pPr>
              <w:spacing w:line="276" w:lineRule="auto"/>
              <w:jc w:val="both"/>
              <w:rPr>
                <w:rFonts w:ascii="GHEA Grapalat" w:eastAsia="Calibri" w:hAnsi="GHEA Grapalat" w:cs="Sylfaen"/>
                <w:sz w:val="19"/>
                <w:szCs w:val="19"/>
                <w:lang w:val="hy-AM"/>
              </w:rPr>
            </w:pPr>
            <w:r w:rsidRPr="00A71B00">
              <w:rPr>
                <w:rFonts w:ascii="GHEA Grapalat" w:hAnsi="GHEA Grapalat" w:cs="Sylfaen"/>
                <w:sz w:val="19"/>
                <w:szCs w:val="19"/>
                <w:lang w:val="hy-AM"/>
              </w:rPr>
              <w:t>Համակարգի տեղեկատվական անվտանգության ապահովման կանոնները պետք է համապատասխանեն ՀՀ Կառավարության «Կիբեռանվտանգության բազային պահանջները հաստատելու մասին» 424-ԼԳ որոշմամբ սահմանված հիմնարար սկզբունքներին:</w:t>
            </w:r>
          </w:p>
        </w:tc>
      </w:tr>
      <w:tr w:rsidR="009430ED" w:rsidRPr="006827F4" w:rsidTr="00FE449C">
        <w:trPr>
          <w:trHeight w:val="248"/>
        </w:trPr>
        <w:tc>
          <w:tcPr>
            <w:tcW w:w="578" w:type="pct"/>
            <w:tcBorders>
              <w:top w:val="single" w:sz="4" w:space="0" w:color="auto"/>
              <w:left w:val="single" w:sz="4" w:space="0" w:color="auto"/>
              <w:bottom w:val="single" w:sz="4" w:space="0" w:color="auto"/>
              <w:right w:val="single" w:sz="4" w:space="0" w:color="auto"/>
            </w:tcBorders>
          </w:tcPr>
          <w:p w:rsidR="009430ED" w:rsidRPr="00A71B00" w:rsidRDefault="009430ED" w:rsidP="00FE449C">
            <w:pPr>
              <w:pStyle w:val="ListParagraph"/>
              <w:numPr>
                <w:ilvl w:val="0"/>
                <w:numId w:val="3"/>
              </w:numPr>
              <w:spacing w:line="276" w:lineRule="auto"/>
              <w:jc w:val="both"/>
              <w:rPr>
                <w:rFonts w:ascii="GHEA Grapalat" w:hAnsi="GHEA Grapalat" w:cs="Sylfaen"/>
                <w:sz w:val="19"/>
                <w:szCs w:val="19"/>
                <w:lang w:val="hy-AM"/>
              </w:rPr>
            </w:pPr>
          </w:p>
        </w:tc>
        <w:tc>
          <w:tcPr>
            <w:tcW w:w="4422" w:type="pct"/>
            <w:tcBorders>
              <w:top w:val="single" w:sz="4" w:space="0" w:color="auto"/>
              <w:left w:val="single" w:sz="4" w:space="0" w:color="auto"/>
              <w:bottom w:val="single" w:sz="4" w:space="0" w:color="auto"/>
              <w:right w:val="single" w:sz="4" w:space="0" w:color="auto"/>
            </w:tcBorders>
            <w:hideMark/>
          </w:tcPr>
          <w:p w:rsidR="009430ED" w:rsidRPr="00A71B00" w:rsidRDefault="009430ED" w:rsidP="00FE449C">
            <w:pPr>
              <w:spacing w:line="276" w:lineRule="auto"/>
              <w:jc w:val="both"/>
              <w:rPr>
                <w:rFonts w:ascii="GHEA Grapalat" w:hAnsi="GHEA Grapalat" w:cs="Sylfaen"/>
                <w:sz w:val="19"/>
                <w:szCs w:val="19"/>
                <w:lang w:val="hy-AM"/>
              </w:rPr>
            </w:pPr>
            <w:r w:rsidRPr="00A71B00">
              <w:rPr>
                <w:rFonts w:ascii="GHEA Grapalat" w:hAnsi="GHEA Grapalat" w:cs="Sylfaen"/>
                <w:sz w:val="19"/>
                <w:szCs w:val="19"/>
                <w:lang w:val="hy-AM"/>
              </w:rPr>
              <w:t>Համակարգը պետք է ապահովի ՕՎԷյԷսՓի ԹՈՓ /OWASP TOP/ 10 կողմից նկարագրված խոցելիություններից պաշտպանված լինելը:</w:t>
            </w:r>
          </w:p>
        </w:tc>
      </w:tr>
      <w:tr w:rsidR="009430ED" w:rsidRPr="006827F4" w:rsidTr="00FE449C">
        <w:trPr>
          <w:trHeight w:val="444"/>
        </w:trPr>
        <w:tc>
          <w:tcPr>
            <w:tcW w:w="578" w:type="pct"/>
            <w:tcBorders>
              <w:top w:val="single" w:sz="4" w:space="0" w:color="auto"/>
              <w:left w:val="single" w:sz="4" w:space="0" w:color="auto"/>
              <w:bottom w:val="single" w:sz="4" w:space="0" w:color="auto"/>
              <w:right w:val="single" w:sz="4" w:space="0" w:color="auto"/>
            </w:tcBorders>
          </w:tcPr>
          <w:p w:rsidR="009430ED" w:rsidRPr="00A71B00" w:rsidRDefault="009430ED" w:rsidP="00FE449C">
            <w:pPr>
              <w:pStyle w:val="ListParagraph"/>
              <w:numPr>
                <w:ilvl w:val="0"/>
                <w:numId w:val="3"/>
              </w:numPr>
              <w:spacing w:line="276" w:lineRule="auto"/>
              <w:jc w:val="both"/>
              <w:rPr>
                <w:rFonts w:ascii="GHEA Grapalat" w:hAnsi="GHEA Grapalat" w:cs="Sylfaen"/>
                <w:sz w:val="19"/>
                <w:szCs w:val="19"/>
                <w:lang w:val="hy-AM"/>
              </w:rPr>
            </w:pPr>
          </w:p>
        </w:tc>
        <w:tc>
          <w:tcPr>
            <w:tcW w:w="4422" w:type="pct"/>
            <w:tcBorders>
              <w:top w:val="single" w:sz="4" w:space="0" w:color="auto"/>
              <w:left w:val="single" w:sz="4" w:space="0" w:color="auto"/>
              <w:bottom w:val="single" w:sz="4" w:space="0" w:color="auto"/>
              <w:right w:val="single" w:sz="4" w:space="0" w:color="auto"/>
            </w:tcBorders>
          </w:tcPr>
          <w:p w:rsidR="009430ED" w:rsidRPr="00A71B00" w:rsidRDefault="009430ED" w:rsidP="00FE449C">
            <w:pPr>
              <w:contextualSpacing/>
              <w:rPr>
                <w:rFonts w:ascii="GHEA Grapalat" w:hAnsi="GHEA Grapalat" w:cs="Calibri Light"/>
                <w:bCs/>
                <w:color w:val="000000"/>
                <w:sz w:val="19"/>
                <w:szCs w:val="19"/>
                <w:shd w:val="clear" w:color="auto" w:fill="FFFFFF"/>
                <w:lang w:val="hy-AM"/>
              </w:rPr>
            </w:pPr>
            <w:r w:rsidRPr="00A71B00">
              <w:rPr>
                <w:rFonts w:ascii="GHEA Grapalat" w:hAnsi="GHEA Grapalat" w:cs="Calibri Light"/>
                <w:bCs/>
                <w:color w:val="000000"/>
                <w:sz w:val="19"/>
                <w:szCs w:val="19"/>
                <w:shd w:val="clear" w:color="auto" w:fill="FFFFFF"/>
                <w:lang w:val="hy-AM"/>
              </w:rPr>
              <w:t xml:space="preserve">Սերվերային մակարդակում պետք է օգտագործվեն անվտանգության SSL, SSH, IPSec ստանդարտ գաղտնագրության հաղորդակարգերը (encryption protocols): </w:t>
            </w:r>
          </w:p>
        </w:tc>
      </w:tr>
      <w:tr w:rsidR="009430ED" w:rsidRPr="006827F4" w:rsidTr="00FE449C">
        <w:trPr>
          <w:trHeight w:val="433"/>
        </w:trPr>
        <w:tc>
          <w:tcPr>
            <w:tcW w:w="578" w:type="pct"/>
            <w:tcBorders>
              <w:top w:val="single" w:sz="4" w:space="0" w:color="auto"/>
              <w:left w:val="single" w:sz="4" w:space="0" w:color="auto"/>
              <w:bottom w:val="single" w:sz="4" w:space="0" w:color="auto"/>
              <w:right w:val="single" w:sz="4" w:space="0" w:color="auto"/>
            </w:tcBorders>
          </w:tcPr>
          <w:p w:rsidR="009430ED" w:rsidRPr="00A71B00" w:rsidRDefault="009430ED" w:rsidP="00FE449C">
            <w:pPr>
              <w:pStyle w:val="ListParagraph"/>
              <w:numPr>
                <w:ilvl w:val="0"/>
                <w:numId w:val="3"/>
              </w:numPr>
              <w:spacing w:line="276" w:lineRule="auto"/>
              <w:jc w:val="both"/>
              <w:rPr>
                <w:rFonts w:ascii="GHEA Grapalat" w:hAnsi="GHEA Grapalat" w:cs="Sylfaen"/>
                <w:sz w:val="19"/>
                <w:szCs w:val="19"/>
                <w:lang w:val="hy-AM"/>
              </w:rPr>
            </w:pPr>
          </w:p>
        </w:tc>
        <w:tc>
          <w:tcPr>
            <w:tcW w:w="4422" w:type="pct"/>
            <w:tcBorders>
              <w:top w:val="single" w:sz="4" w:space="0" w:color="auto"/>
              <w:left w:val="single" w:sz="4" w:space="0" w:color="auto"/>
              <w:bottom w:val="single" w:sz="4" w:space="0" w:color="auto"/>
              <w:right w:val="single" w:sz="4" w:space="0" w:color="auto"/>
            </w:tcBorders>
          </w:tcPr>
          <w:p w:rsidR="009430ED" w:rsidRPr="00A71B00" w:rsidRDefault="009430ED" w:rsidP="00FE449C">
            <w:pPr>
              <w:contextualSpacing/>
              <w:rPr>
                <w:rFonts w:ascii="GHEA Grapalat" w:hAnsi="GHEA Grapalat" w:cs="Calibri Light"/>
                <w:bCs/>
                <w:color w:val="000000"/>
                <w:sz w:val="19"/>
                <w:szCs w:val="19"/>
                <w:shd w:val="clear" w:color="auto" w:fill="FFFFFF"/>
                <w:lang w:val="hy-AM"/>
              </w:rPr>
            </w:pPr>
            <w:r w:rsidRPr="00A71B00">
              <w:rPr>
                <w:rFonts w:ascii="GHEA Grapalat" w:hAnsi="GHEA Grapalat" w:cs="Calibri Light"/>
                <w:bCs/>
                <w:color w:val="000000"/>
                <w:sz w:val="19"/>
                <w:szCs w:val="19"/>
                <w:shd w:val="clear" w:color="auto" w:fill="FFFFFF"/>
                <w:lang w:val="hy-AM"/>
              </w:rPr>
              <w:t>Տվյալների մակարդակում պետք է կատարվեն միջոցառումներ՝ անձնական տվյալների անվտանգությունը տվյալների շտեմարանների անվտանգ կառուցվածքի միջոցով ապահովելու համար:</w:t>
            </w:r>
          </w:p>
        </w:tc>
      </w:tr>
      <w:tr w:rsidR="009430ED" w:rsidRPr="006827F4" w:rsidTr="00FE449C">
        <w:trPr>
          <w:trHeight w:val="433"/>
        </w:trPr>
        <w:tc>
          <w:tcPr>
            <w:tcW w:w="578" w:type="pct"/>
            <w:tcBorders>
              <w:top w:val="single" w:sz="4" w:space="0" w:color="auto"/>
              <w:left w:val="single" w:sz="4" w:space="0" w:color="auto"/>
              <w:bottom w:val="single" w:sz="4" w:space="0" w:color="auto"/>
              <w:right w:val="single" w:sz="4" w:space="0" w:color="auto"/>
            </w:tcBorders>
          </w:tcPr>
          <w:p w:rsidR="009430ED" w:rsidRPr="00A71B00" w:rsidRDefault="009430ED" w:rsidP="00FE449C">
            <w:pPr>
              <w:pStyle w:val="ListParagraph"/>
              <w:numPr>
                <w:ilvl w:val="0"/>
                <w:numId w:val="3"/>
              </w:numPr>
              <w:spacing w:line="276" w:lineRule="auto"/>
              <w:jc w:val="both"/>
              <w:rPr>
                <w:rFonts w:ascii="GHEA Grapalat" w:hAnsi="GHEA Grapalat" w:cs="Sylfaen"/>
                <w:sz w:val="19"/>
                <w:szCs w:val="19"/>
                <w:lang w:val="hy-AM"/>
              </w:rPr>
            </w:pPr>
          </w:p>
        </w:tc>
        <w:tc>
          <w:tcPr>
            <w:tcW w:w="4422" w:type="pct"/>
            <w:tcBorders>
              <w:top w:val="single" w:sz="4" w:space="0" w:color="auto"/>
              <w:left w:val="single" w:sz="4" w:space="0" w:color="auto"/>
              <w:bottom w:val="single" w:sz="4" w:space="0" w:color="auto"/>
              <w:right w:val="single" w:sz="4" w:space="0" w:color="auto"/>
            </w:tcBorders>
          </w:tcPr>
          <w:p w:rsidR="009430ED" w:rsidRPr="00A71B00" w:rsidRDefault="009430ED" w:rsidP="00FE449C">
            <w:pPr>
              <w:contextualSpacing/>
              <w:rPr>
                <w:rFonts w:ascii="GHEA Grapalat" w:hAnsi="GHEA Grapalat" w:cs="Calibri Light"/>
                <w:bCs/>
                <w:color w:val="000000"/>
                <w:sz w:val="19"/>
                <w:szCs w:val="19"/>
                <w:shd w:val="clear" w:color="auto" w:fill="FFFFFF"/>
                <w:lang w:val="hy-AM"/>
              </w:rPr>
            </w:pPr>
            <w:r w:rsidRPr="00A71B00">
              <w:rPr>
                <w:rFonts w:ascii="GHEA Grapalat" w:hAnsi="GHEA Grapalat" w:cs="Calibri Light"/>
                <w:bCs/>
                <w:color w:val="000000"/>
                <w:sz w:val="19"/>
                <w:szCs w:val="19"/>
                <w:shd w:val="clear" w:color="auto" w:fill="FFFFFF"/>
                <w:lang w:val="hy-AM"/>
              </w:rPr>
              <w:t xml:space="preserve">Համակարգում գրանցված հիվանդի տվյալները տվյալների պահոցում պետք է պահպանվեն կոդավորված (encryption) տեսքով (արդի որևիցե կոդավորման ստանդարտով) </w:t>
            </w:r>
          </w:p>
        </w:tc>
      </w:tr>
    </w:tbl>
    <w:p w:rsidR="009430ED" w:rsidRPr="00AC5D34" w:rsidRDefault="009430ED" w:rsidP="009430ED">
      <w:pPr>
        <w:spacing w:line="276" w:lineRule="auto"/>
        <w:ind w:left="1701" w:hanging="1701"/>
        <w:jc w:val="both"/>
        <w:rPr>
          <w:rFonts w:ascii="GHEA Grapalat" w:hAnsi="GHEA Grapalat" w:cs="Sylfaen"/>
          <w:sz w:val="19"/>
          <w:szCs w:val="19"/>
          <w:highlight w:val="yellow"/>
          <w:lang w:val="hy-AM"/>
        </w:rPr>
      </w:pPr>
    </w:p>
    <w:p w:rsidR="009430ED" w:rsidRPr="00AC5D34" w:rsidRDefault="009430ED" w:rsidP="009430ED">
      <w:pPr>
        <w:spacing w:line="276" w:lineRule="auto"/>
        <w:jc w:val="both"/>
        <w:rPr>
          <w:rFonts w:ascii="GHEA Grapalat" w:hAnsi="GHEA Grapalat" w:cs="Sylfaen"/>
          <w:b/>
          <w:sz w:val="19"/>
          <w:szCs w:val="19"/>
          <w:highlight w:val="yellow"/>
          <w:lang w:val="hy-AM"/>
        </w:rPr>
      </w:pPr>
    </w:p>
    <w:p w:rsidR="009430ED" w:rsidRPr="00051AF6" w:rsidRDefault="009430ED" w:rsidP="009430ED">
      <w:pPr>
        <w:numPr>
          <w:ilvl w:val="0"/>
          <w:numId w:val="1"/>
        </w:numPr>
        <w:spacing w:after="0" w:line="276" w:lineRule="auto"/>
        <w:ind w:left="360"/>
        <w:jc w:val="both"/>
        <w:rPr>
          <w:rFonts w:ascii="GHEA Grapalat" w:hAnsi="GHEA Grapalat" w:cs="Sylfaen"/>
          <w:b/>
          <w:sz w:val="19"/>
          <w:szCs w:val="19"/>
          <w:lang w:val="hy-AM"/>
        </w:rPr>
      </w:pPr>
      <w:r w:rsidRPr="00051AF6">
        <w:rPr>
          <w:rFonts w:ascii="GHEA Grapalat" w:hAnsi="GHEA Grapalat" w:cs="Sylfaen"/>
          <w:b/>
          <w:sz w:val="19"/>
          <w:szCs w:val="19"/>
          <w:lang w:val="hy-AM"/>
        </w:rPr>
        <w:t>Գործածելիություն</w:t>
      </w:r>
    </w:p>
    <w:p w:rsidR="009430ED" w:rsidRPr="00AC5D34" w:rsidRDefault="009430ED" w:rsidP="009430ED">
      <w:pPr>
        <w:spacing w:line="276" w:lineRule="auto"/>
        <w:ind w:left="360"/>
        <w:jc w:val="both"/>
        <w:rPr>
          <w:rFonts w:ascii="GHEA Grapalat" w:hAnsi="GHEA Grapalat" w:cs="Sylfaen"/>
          <w:sz w:val="19"/>
          <w:szCs w:val="19"/>
          <w:highlight w:val="yellow"/>
          <w:lang w:val="hy-AM"/>
        </w:rPr>
      </w:pPr>
    </w:p>
    <w:p w:rsidR="009430ED" w:rsidRPr="00AC5D34" w:rsidRDefault="009430ED" w:rsidP="009430ED">
      <w:pPr>
        <w:spacing w:line="276" w:lineRule="auto"/>
        <w:ind w:left="1701" w:hanging="1701"/>
        <w:jc w:val="both"/>
        <w:rPr>
          <w:rFonts w:ascii="GHEA Grapalat" w:hAnsi="GHEA Grapalat" w:cs="Sylfaen"/>
          <w:sz w:val="19"/>
          <w:szCs w:val="19"/>
          <w:highlight w:val="yellow"/>
          <w:lang w:val="hy-AM"/>
        </w:rPr>
      </w:pPr>
    </w:p>
    <w:tbl>
      <w:tblPr>
        <w:tblW w:w="5000" w:type="pct"/>
        <w:tblLook w:val="04A0" w:firstRow="1" w:lastRow="0" w:firstColumn="1" w:lastColumn="0" w:noHBand="0" w:noVBand="1"/>
      </w:tblPr>
      <w:tblGrid>
        <w:gridCol w:w="1184"/>
        <w:gridCol w:w="8392"/>
      </w:tblGrid>
      <w:tr w:rsidR="009430ED" w:rsidRPr="006827F4" w:rsidTr="00FE449C">
        <w:trPr>
          <w:trHeight w:val="326"/>
        </w:trPr>
        <w:tc>
          <w:tcPr>
            <w:tcW w:w="618" w:type="pct"/>
            <w:tcBorders>
              <w:top w:val="single" w:sz="4" w:space="0" w:color="auto"/>
              <w:left w:val="single" w:sz="4" w:space="0" w:color="auto"/>
              <w:bottom w:val="single" w:sz="4" w:space="0" w:color="auto"/>
              <w:right w:val="single" w:sz="4" w:space="0" w:color="auto"/>
            </w:tcBorders>
          </w:tcPr>
          <w:p w:rsidR="009430ED" w:rsidRPr="00A71B00" w:rsidRDefault="009430ED" w:rsidP="00FE449C">
            <w:pPr>
              <w:pStyle w:val="ListParagraph"/>
              <w:numPr>
                <w:ilvl w:val="0"/>
                <w:numId w:val="3"/>
              </w:numPr>
              <w:spacing w:line="276" w:lineRule="auto"/>
              <w:jc w:val="both"/>
              <w:rPr>
                <w:rFonts w:ascii="GHEA Grapalat" w:hAnsi="GHEA Grapalat" w:cs="Sylfaen"/>
                <w:sz w:val="19"/>
                <w:szCs w:val="19"/>
                <w:lang w:val="hy-AM"/>
              </w:rPr>
            </w:pPr>
          </w:p>
        </w:tc>
        <w:tc>
          <w:tcPr>
            <w:tcW w:w="4382" w:type="pct"/>
            <w:tcBorders>
              <w:top w:val="single" w:sz="4" w:space="0" w:color="auto"/>
              <w:left w:val="single" w:sz="4" w:space="0" w:color="auto"/>
              <w:bottom w:val="single" w:sz="4" w:space="0" w:color="auto"/>
              <w:right w:val="single" w:sz="4" w:space="0" w:color="auto"/>
            </w:tcBorders>
            <w:hideMark/>
          </w:tcPr>
          <w:p w:rsidR="009430ED" w:rsidRPr="00A71B00" w:rsidRDefault="009430ED" w:rsidP="00FE449C">
            <w:pPr>
              <w:spacing w:line="276" w:lineRule="auto"/>
              <w:jc w:val="both"/>
              <w:rPr>
                <w:rFonts w:ascii="GHEA Grapalat" w:hAnsi="GHEA Grapalat" w:cs="Sylfaen"/>
                <w:sz w:val="19"/>
                <w:szCs w:val="19"/>
                <w:lang w:val="hy-AM"/>
              </w:rPr>
            </w:pPr>
            <w:r w:rsidRPr="00A71B00">
              <w:rPr>
                <w:rFonts w:ascii="GHEA Grapalat" w:hAnsi="GHEA Grapalat" w:cs="Sylfaen"/>
                <w:sz w:val="19"/>
                <w:szCs w:val="19"/>
                <w:lang w:val="hy-AM"/>
              </w:rPr>
              <w:t>Օգտվողի միջերեսը պետք է լինի հարմար օգտագործման և դյուրին յուրացման համար: Կիրառվող  տերմինները և/կամ հապավումները պետք է լինեն հասկանալի և մատչելի վերջնական օգտվողի համար:</w:t>
            </w:r>
          </w:p>
        </w:tc>
      </w:tr>
      <w:tr w:rsidR="009430ED" w:rsidRPr="006827F4" w:rsidTr="00FE449C">
        <w:trPr>
          <w:trHeight w:val="159"/>
        </w:trPr>
        <w:tc>
          <w:tcPr>
            <w:tcW w:w="618" w:type="pct"/>
            <w:tcBorders>
              <w:top w:val="single" w:sz="4" w:space="0" w:color="auto"/>
              <w:left w:val="single" w:sz="4" w:space="0" w:color="auto"/>
              <w:bottom w:val="single" w:sz="4" w:space="0" w:color="auto"/>
              <w:right w:val="single" w:sz="4" w:space="0" w:color="auto"/>
            </w:tcBorders>
          </w:tcPr>
          <w:p w:rsidR="009430ED" w:rsidRPr="00A71B00" w:rsidRDefault="009430ED" w:rsidP="00FE449C">
            <w:pPr>
              <w:pStyle w:val="ListParagraph"/>
              <w:numPr>
                <w:ilvl w:val="0"/>
                <w:numId w:val="3"/>
              </w:numPr>
              <w:spacing w:line="276" w:lineRule="auto"/>
              <w:jc w:val="both"/>
              <w:rPr>
                <w:rFonts w:ascii="GHEA Grapalat" w:hAnsi="GHEA Grapalat" w:cs="Sylfaen"/>
                <w:sz w:val="19"/>
                <w:szCs w:val="19"/>
                <w:lang w:val="hy-AM"/>
              </w:rPr>
            </w:pPr>
          </w:p>
        </w:tc>
        <w:tc>
          <w:tcPr>
            <w:tcW w:w="4382" w:type="pct"/>
            <w:tcBorders>
              <w:top w:val="single" w:sz="4" w:space="0" w:color="auto"/>
              <w:left w:val="single" w:sz="4" w:space="0" w:color="auto"/>
              <w:bottom w:val="single" w:sz="4" w:space="0" w:color="auto"/>
              <w:right w:val="single" w:sz="4" w:space="0" w:color="auto"/>
            </w:tcBorders>
            <w:hideMark/>
          </w:tcPr>
          <w:p w:rsidR="009430ED" w:rsidRPr="00A71B00" w:rsidRDefault="009430ED" w:rsidP="00FE449C">
            <w:pPr>
              <w:spacing w:line="276" w:lineRule="auto"/>
              <w:jc w:val="both"/>
              <w:rPr>
                <w:rFonts w:ascii="GHEA Grapalat" w:hAnsi="GHEA Grapalat" w:cs="Sylfaen"/>
                <w:sz w:val="19"/>
                <w:szCs w:val="19"/>
                <w:lang w:val="hy-AM"/>
              </w:rPr>
            </w:pPr>
            <w:r w:rsidRPr="00A71B00">
              <w:rPr>
                <w:rFonts w:ascii="GHEA Grapalat" w:hAnsi="GHEA Grapalat" w:cs="Sylfaen"/>
                <w:sz w:val="19"/>
                <w:szCs w:val="19"/>
                <w:lang w:val="hy-AM"/>
              </w:rPr>
              <w:t>Համակարգերի թարմացման գործընթացը պետք է դյուրին լինի վերջնական օգտվողների համար:</w:t>
            </w:r>
          </w:p>
        </w:tc>
      </w:tr>
      <w:tr w:rsidR="009430ED" w:rsidRPr="006827F4" w:rsidTr="00FE449C">
        <w:trPr>
          <w:trHeight w:val="318"/>
        </w:trPr>
        <w:tc>
          <w:tcPr>
            <w:tcW w:w="618" w:type="pct"/>
            <w:tcBorders>
              <w:top w:val="single" w:sz="4" w:space="0" w:color="auto"/>
              <w:left w:val="single" w:sz="4" w:space="0" w:color="auto"/>
              <w:bottom w:val="single" w:sz="4" w:space="0" w:color="auto"/>
              <w:right w:val="single" w:sz="4" w:space="0" w:color="auto"/>
            </w:tcBorders>
          </w:tcPr>
          <w:p w:rsidR="009430ED" w:rsidRPr="00A71B00" w:rsidRDefault="009430ED" w:rsidP="00FE449C">
            <w:pPr>
              <w:pStyle w:val="ListParagraph"/>
              <w:numPr>
                <w:ilvl w:val="0"/>
                <w:numId w:val="3"/>
              </w:numPr>
              <w:spacing w:line="276" w:lineRule="auto"/>
              <w:jc w:val="both"/>
              <w:rPr>
                <w:rFonts w:ascii="GHEA Grapalat" w:hAnsi="GHEA Grapalat" w:cs="Sylfaen"/>
                <w:sz w:val="19"/>
                <w:szCs w:val="19"/>
                <w:lang w:val="hy-AM"/>
              </w:rPr>
            </w:pPr>
          </w:p>
        </w:tc>
        <w:tc>
          <w:tcPr>
            <w:tcW w:w="4382" w:type="pct"/>
            <w:tcBorders>
              <w:top w:val="single" w:sz="4" w:space="0" w:color="auto"/>
              <w:left w:val="single" w:sz="4" w:space="0" w:color="auto"/>
              <w:bottom w:val="single" w:sz="4" w:space="0" w:color="auto"/>
              <w:right w:val="single" w:sz="4" w:space="0" w:color="auto"/>
            </w:tcBorders>
            <w:hideMark/>
          </w:tcPr>
          <w:p w:rsidR="009430ED" w:rsidRPr="00A71B00" w:rsidRDefault="009430ED" w:rsidP="00FE449C">
            <w:pPr>
              <w:spacing w:line="276" w:lineRule="auto"/>
              <w:jc w:val="both"/>
              <w:rPr>
                <w:rFonts w:ascii="GHEA Grapalat" w:hAnsi="GHEA Grapalat" w:cs="Sylfaen"/>
                <w:sz w:val="19"/>
                <w:szCs w:val="19"/>
                <w:lang w:val="hy-AM"/>
              </w:rPr>
            </w:pPr>
            <w:r w:rsidRPr="00A71B00">
              <w:rPr>
                <w:rFonts w:ascii="GHEA Grapalat" w:hAnsi="GHEA Grapalat" w:cs="Sylfaen"/>
                <w:sz w:val="19"/>
                <w:szCs w:val="19"/>
                <w:lang w:val="hy-AM"/>
              </w:rPr>
              <w:t>Համակարգերը պետք է ունենան որոնման արդյունավետ մեխանիզմ: Պետք է հնարավոր լինի իրականացնել  որոնում և զտում ըստ տվյալային տարրի կամ դրանց համակցության:</w:t>
            </w:r>
          </w:p>
        </w:tc>
      </w:tr>
    </w:tbl>
    <w:p w:rsidR="009430ED" w:rsidRPr="00AC5D34" w:rsidRDefault="009430ED" w:rsidP="009430ED">
      <w:pPr>
        <w:rPr>
          <w:rFonts w:ascii="GHEA Grapalat" w:hAnsi="GHEA Grapalat"/>
          <w:vanish/>
          <w:sz w:val="19"/>
          <w:szCs w:val="19"/>
          <w:lang w:val="hy-AM"/>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7787"/>
        <w:gridCol w:w="128"/>
      </w:tblGrid>
      <w:tr w:rsidR="009430ED" w:rsidRPr="006827F4" w:rsidTr="00FE449C">
        <w:trPr>
          <w:trHeight w:val="505"/>
        </w:trPr>
        <w:tc>
          <w:tcPr>
            <w:tcW w:w="867" w:type="pct"/>
            <w:tcBorders>
              <w:top w:val="single" w:sz="4" w:space="0" w:color="auto"/>
              <w:left w:val="single" w:sz="4" w:space="0" w:color="auto"/>
              <w:bottom w:val="single" w:sz="4" w:space="0" w:color="auto"/>
              <w:right w:val="single" w:sz="4" w:space="0" w:color="auto"/>
            </w:tcBorders>
          </w:tcPr>
          <w:p w:rsidR="009430ED" w:rsidDel="00610D2F" w:rsidRDefault="009430ED" w:rsidP="00FE449C">
            <w:pPr>
              <w:pStyle w:val="ListParagraph"/>
              <w:numPr>
                <w:ilvl w:val="0"/>
                <w:numId w:val="3"/>
              </w:numPr>
              <w:spacing w:line="276" w:lineRule="auto"/>
              <w:jc w:val="both"/>
              <w:rPr>
                <w:rFonts w:ascii="GHEA Grapalat" w:hAnsi="GHEA Grapalat" w:cs="Sylfaen"/>
                <w:sz w:val="19"/>
                <w:szCs w:val="19"/>
                <w:lang w:val="hy-AM"/>
              </w:rPr>
            </w:pPr>
          </w:p>
        </w:tc>
        <w:tc>
          <w:tcPr>
            <w:tcW w:w="4133" w:type="pct"/>
            <w:gridSpan w:val="2"/>
            <w:tcBorders>
              <w:top w:val="single" w:sz="4" w:space="0" w:color="auto"/>
              <w:left w:val="single" w:sz="4" w:space="0" w:color="auto"/>
              <w:bottom w:val="single" w:sz="4" w:space="0" w:color="auto"/>
              <w:right w:val="single" w:sz="4" w:space="0" w:color="auto"/>
            </w:tcBorders>
          </w:tcPr>
          <w:p w:rsidR="009430ED" w:rsidRDefault="009430ED" w:rsidP="00FE449C">
            <w:pPr>
              <w:contextualSpacing/>
              <w:rPr>
                <w:rFonts w:ascii="GHEA Grapalat" w:hAnsi="GHEA Grapalat" w:cs="Calibri Light"/>
                <w:bCs/>
                <w:color w:val="000000"/>
                <w:sz w:val="19"/>
                <w:szCs w:val="19"/>
                <w:shd w:val="clear" w:color="auto" w:fill="FFFFFF"/>
                <w:lang w:val="hy-AM"/>
              </w:rPr>
            </w:pPr>
            <w:r>
              <w:rPr>
                <w:rFonts w:ascii="GHEA Grapalat" w:hAnsi="GHEA Grapalat" w:cs="Calibri Light"/>
                <w:bCs/>
                <w:color w:val="000000"/>
                <w:sz w:val="19"/>
                <w:szCs w:val="19"/>
                <w:shd w:val="clear" w:color="auto" w:fill="FFFFFF"/>
                <w:lang w:val="hy-AM"/>
              </w:rPr>
              <w:t>Համակարգը պետք է հնարավորություն ունենա ուղարկել SMS հաղորդագրություններ էլեկտրոնային եղանակով</w:t>
            </w:r>
          </w:p>
        </w:tc>
      </w:tr>
      <w:tr w:rsidR="009430ED" w:rsidRPr="006827F4" w:rsidTr="00FE449C">
        <w:trPr>
          <w:trHeight w:val="494"/>
        </w:trPr>
        <w:tc>
          <w:tcPr>
            <w:tcW w:w="867" w:type="pct"/>
            <w:tcBorders>
              <w:top w:val="single" w:sz="4" w:space="0" w:color="auto"/>
              <w:left w:val="single" w:sz="4" w:space="0" w:color="auto"/>
              <w:bottom w:val="single" w:sz="4" w:space="0" w:color="auto"/>
              <w:right w:val="single" w:sz="4" w:space="0" w:color="auto"/>
            </w:tcBorders>
          </w:tcPr>
          <w:p w:rsidR="009430ED" w:rsidDel="00610D2F" w:rsidRDefault="009430ED" w:rsidP="00FE449C">
            <w:pPr>
              <w:pStyle w:val="ListParagraph"/>
              <w:numPr>
                <w:ilvl w:val="0"/>
                <w:numId w:val="3"/>
              </w:numPr>
              <w:spacing w:line="276" w:lineRule="auto"/>
              <w:jc w:val="both"/>
              <w:rPr>
                <w:rFonts w:ascii="GHEA Grapalat" w:hAnsi="GHEA Grapalat" w:cs="Sylfaen"/>
                <w:sz w:val="19"/>
                <w:szCs w:val="19"/>
                <w:lang w:val="hy-AM"/>
              </w:rPr>
            </w:pPr>
          </w:p>
        </w:tc>
        <w:tc>
          <w:tcPr>
            <w:tcW w:w="4133" w:type="pct"/>
            <w:gridSpan w:val="2"/>
            <w:tcBorders>
              <w:top w:val="single" w:sz="4" w:space="0" w:color="auto"/>
              <w:left w:val="single" w:sz="4" w:space="0" w:color="auto"/>
              <w:bottom w:val="single" w:sz="4" w:space="0" w:color="auto"/>
              <w:right w:val="single" w:sz="4" w:space="0" w:color="auto"/>
            </w:tcBorders>
          </w:tcPr>
          <w:p w:rsidR="009430ED" w:rsidRDefault="009430ED" w:rsidP="00FE449C">
            <w:pPr>
              <w:contextualSpacing/>
              <w:rPr>
                <w:rFonts w:ascii="GHEA Grapalat" w:hAnsi="GHEA Grapalat" w:cs="Calibri Light"/>
                <w:bCs/>
                <w:color w:val="000000"/>
                <w:sz w:val="19"/>
                <w:szCs w:val="19"/>
                <w:shd w:val="clear" w:color="auto" w:fill="FFFFFF"/>
                <w:lang w:val="hy-AM"/>
              </w:rPr>
            </w:pPr>
            <w:r>
              <w:rPr>
                <w:rFonts w:ascii="GHEA Grapalat" w:hAnsi="GHEA Grapalat" w:cs="Calibri Light"/>
                <w:bCs/>
                <w:color w:val="000000"/>
                <w:sz w:val="19"/>
                <w:szCs w:val="19"/>
                <w:shd w:val="clear" w:color="auto" w:fill="FFFFFF"/>
                <w:lang w:val="hy-AM"/>
              </w:rPr>
              <w:t>Համակարգը պետք է հնարավորություն ունենա գեներացնել հիվադի էպիկրիզը ավտոմատ եղանակով</w:t>
            </w:r>
          </w:p>
        </w:tc>
      </w:tr>
      <w:tr w:rsidR="009430ED" w:rsidRPr="006827F4" w:rsidTr="00FE449C">
        <w:trPr>
          <w:gridAfter w:val="1"/>
          <w:wAfter w:w="67" w:type="pct"/>
          <w:trHeight w:val="791"/>
        </w:trPr>
        <w:tc>
          <w:tcPr>
            <w:tcW w:w="867" w:type="pct"/>
            <w:tcBorders>
              <w:top w:val="single" w:sz="4" w:space="0" w:color="auto"/>
              <w:left w:val="single" w:sz="4" w:space="0" w:color="auto"/>
              <w:bottom w:val="single" w:sz="4" w:space="0" w:color="auto"/>
              <w:right w:val="single" w:sz="4" w:space="0" w:color="auto"/>
            </w:tcBorders>
          </w:tcPr>
          <w:p w:rsidR="009430ED" w:rsidDel="00610D2F" w:rsidRDefault="009430ED" w:rsidP="00FE449C">
            <w:pPr>
              <w:pStyle w:val="ListParagraph"/>
              <w:numPr>
                <w:ilvl w:val="0"/>
                <w:numId w:val="3"/>
              </w:numPr>
              <w:spacing w:line="276" w:lineRule="auto"/>
              <w:jc w:val="both"/>
              <w:rPr>
                <w:rFonts w:ascii="GHEA Grapalat" w:hAnsi="GHEA Grapalat" w:cs="Sylfaen"/>
                <w:sz w:val="19"/>
                <w:szCs w:val="19"/>
                <w:lang w:val="hy-AM"/>
              </w:rPr>
            </w:pPr>
          </w:p>
        </w:tc>
        <w:tc>
          <w:tcPr>
            <w:tcW w:w="4066" w:type="pct"/>
            <w:tcBorders>
              <w:top w:val="single" w:sz="4" w:space="0" w:color="auto"/>
              <w:left w:val="single" w:sz="4" w:space="0" w:color="auto"/>
              <w:bottom w:val="single" w:sz="4" w:space="0" w:color="auto"/>
              <w:right w:val="single" w:sz="4" w:space="0" w:color="auto"/>
            </w:tcBorders>
          </w:tcPr>
          <w:p w:rsidR="009430ED" w:rsidRDefault="009430ED" w:rsidP="00FE449C">
            <w:pPr>
              <w:contextualSpacing/>
              <w:rPr>
                <w:rFonts w:ascii="GHEA Grapalat" w:hAnsi="GHEA Grapalat" w:cs="Calibri Light"/>
                <w:bCs/>
                <w:color w:val="000000"/>
                <w:sz w:val="19"/>
                <w:szCs w:val="19"/>
                <w:shd w:val="clear" w:color="auto" w:fill="FFFFFF"/>
                <w:lang w:val="hy-AM"/>
              </w:rPr>
            </w:pPr>
            <w:r>
              <w:rPr>
                <w:rFonts w:ascii="GHEA Grapalat" w:hAnsi="GHEA Grapalat" w:cs="Calibri Light"/>
                <w:bCs/>
                <w:color w:val="000000"/>
                <w:sz w:val="19"/>
                <w:szCs w:val="19"/>
                <w:shd w:val="clear" w:color="auto" w:fill="FFFFFF"/>
                <w:lang w:val="hy-AM"/>
              </w:rPr>
              <w:t>Համակարգը առնվազն պետք է ներառի բուժկենտրոններում կիրառվող այն բժշկական ձևերի էլեկտրոնային տարբերակները, որոնք հաստատված են ՀՀ առողջապահության նախարարության կողմից համաձայն համապատասխան հրամանների, օրինակ՝</w:t>
            </w:r>
          </w:p>
          <w:p w:rsidR="009430ED" w:rsidRDefault="009430ED" w:rsidP="00FE449C">
            <w:pPr>
              <w:contextualSpacing/>
              <w:rPr>
                <w:rFonts w:ascii="GHEA Grapalat" w:hAnsi="GHEA Grapalat" w:cs="Calibri Light"/>
                <w:bCs/>
                <w:color w:val="000000"/>
                <w:sz w:val="19"/>
                <w:szCs w:val="19"/>
                <w:shd w:val="clear" w:color="auto" w:fill="FFFFFF"/>
                <w:lang w:val="hy-AM"/>
              </w:rPr>
            </w:pPr>
          </w:p>
          <w:p w:rsidR="009430ED" w:rsidRDefault="009430ED" w:rsidP="00FE449C">
            <w:pPr>
              <w:pStyle w:val="ListParagraph"/>
              <w:numPr>
                <w:ilvl w:val="0"/>
                <w:numId w:val="4"/>
              </w:numPr>
              <w:contextualSpacing/>
              <w:rPr>
                <w:rFonts w:ascii="GHEA Grapalat" w:hAnsi="GHEA Grapalat" w:cs="Calibri Light"/>
                <w:bCs/>
                <w:color w:val="000000"/>
                <w:sz w:val="19"/>
                <w:szCs w:val="19"/>
                <w:shd w:val="clear" w:color="auto" w:fill="FFFFFF"/>
                <w:lang w:val="hy-AM"/>
              </w:rPr>
            </w:pPr>
            <w:r>
              <w:rPr>
                <w:rFonts w:ascii="GHEA Grapalat" w:hAnsi="GHEA Grapalat" w:cs="Calibri Light"/>
                <w:b/>
                <w:color w:val="000000"/>
                <w:sz w:val="19"/>
                <w:szCs w:val="19"/>
                <w:shd w:val="clear" w:color="auto" w:fill="FFFFFF"/>
                <w:lang w:val="hy-AM"/>
              </w:rPr>
              <w:t>14.02.2014,N 02-Ն՝</w:t>
            </w:r>
            <w:r>
              <w:rPr>
                <w:rFonts w:ascii="GHEA Grapalat" w:hAnsi="GHEA Grapalat" w:cs="Calibri Light"/>
                <w:bCs/>
                <w:color w:val="000000"/>
                <w:sz w:val="19"/>
                <w:szCs w:val="19"/>
                <w:shd w:val="clear" w:color="auto" w:fill="FFFFFF"/>
                <w:lang w:val="hy-AM"/>
              </w:rPr>
              <w:t xml:space="preserve"> ՀՀ ԱՌՈՂՋԱՊԱՀՈՒԹՅԱՆ ՆԱԽԱՐԱՐԻ ՀՐԱՄԱՆԸ ՀԻՎԱՆԴԱՆՈՑԱՅԻՆ ԲԺՇԿԱԿԱՆ ԿԱԶՄԱԿԵՐՊՈՒԹՅՈՒՆՆԵՐՈՒՄ ԿԻՐԱՌՎՈՂ ՄԻ ՇԱՐՔ ԲԺՇԿԱԿԱՆ ՓԱՍՏԱԹՂԹԵՐԻ ՁԵՎԵՐԸ ՀԱՍՏԱՏԵԼՈՒ ՄԱՍԻՆ</w:t>
            </w:r>
          </w:p>
          <w:p w:rsidR="009430ED" w:rsidRDefault="009430ED" w:rsidP="00FE449C">
            <w:pPr>
              <w:pStyle w:val="ListParagraph"/>
              <w:numPr>
                <w:ilvl w:val="0"/>
                <w:numId w:val="4"/>
              </w:numPr>
              <w:contextualSpacing/>
              <w:rPr>
                <w:rFonts w:ascii="GHEA Grapalat" w:hAnsi="GHEA Grapalat" w:cs="Calibri Light"/>
                <w:bCs/>
                <w:color w:val="000000"/>
                <w:sz w:val="19"/>
                <w:szCs w:val="19"/>
                <w:shd w:val="clear" w:color="auto" w:fill="FFFFFF"/>
                <w:lang w:val="hy-AM"/>
              </w:rPr>
            </w:pPr>
            <w:r>
              <w:rPr>
                <w:rFonts w:ascii="GHEA Grapalat" w:hAnsi="GHEA Grapalat" w:cs="Calibri Light"/>
                <w:b/>
                <w:color w:val="000000"/>
                <w:sz w:val="19"/>
                <w:szCs w:val="19"/>
                <w:shd w:val="clear" w:color="auto" w:fill="FFFFFF"/>
                <w:lang w:val="hy-AM"/>
              </w:rPr>
              <w:t>13.09.2013,N 47-Ն՝</w:t>
            </w:r>
            <w:r>
              <w:rPr>
                <w:rFonts w:ascii="GHEA Grapalat" w:hAnsi="GHEA Grapalat" w:cs="Calibri Light"/>
                <w:bCs/>
                <w:color w:val="000000"/>
                <w:sz w:val="19"/>
                <w:szCs w:val="19"/>
                <w:shd w:val="clear" w:color="auto" w:fill="FFFFFF"/>
                <w:lang w:val="hy-AM"/>
              </w:rPr>
              <w:t xml:space="preserve"> ՀՀ ԱՌՈՂՋԱՊԱՀՈՒԹՅԱՆ ՆԱԽԱՐԱՐԻ ՀՐԱՄԱՆԸ ՊԵՏՈՒԹՅԱՆ ԿՈՂՄԻՑ ԵՐԱՇԽԱՎՈՐՎԱԾ ԱՆՎՃԱՐ ԲԺՇԿԱԿԱՆ ՕԳՆՈՒԹՅԱՆ ԵՎ ՍՊԱՍԱՐԿՄԱՆ ՇՐՋԱՆԱԿՆԵՐՈՒՄ ԲՆԱԿՉՈՒԹՅԱՆԸ ՑՈՒՑԱԲԵՐՎՈՂ ԱՐՏԱՀԻՎԱՆԴԱՆՈՑԱՅԻՆ ԲԺՇԿԱԿԱՆ ՕԳՆՈՒԹՅԱՆ ԵՎ ՍՊԱՍԱՐԿՄԱՆ ՏՐԱՄԱԴՐՄԱՆ, ԱՌՈՂՋՈՒԹՅԱՆ ԱՌԱՋՆԱՅԻՆ ՊԱՀՊԱՆՄԱՆ ԲԺԻՇԿՆԵՐԻ ԿՈՂՄԻՑ ԿԱՆԽԱՐԳԵԼԻՉ ԱՅՑԻ ԿԱԶՄԱԿԵՐՊՄԱՆ ՉԱՓՈՐՈՇԻՉՆԵՐԸ, ԱՌՈՂՋՈՒԹՅԱՆ ԱՌԱՋՆԱՅԻՆ ՊԱՀՊԱՆՈՒՄ ԻՐԱԿԱՆԱՑՆՈՂ ԲԺԻՇԿՆԵՐԻ (ՏԵՂԱՄԱՍԱՅԻՆ ԹԵՐԱՊԵՎՏ, ԸՆՏԱՆԵԿԱՆ ԲԺԻՇԿ) ԵՎ ՊՈԼԻԿԼԻՆԻԿԱԿԱՆ ՈՒ ՀԻՎԱՆԴԱՆՈՑԱՅԻՆ ՆԵՂ ՄԱՍՆԱԳԵՏՆԵՐԻ ՓՈԽՀԱՄԱԳՈՐԾԱԿՑՈՒԹՅՈՒՆ ԻՐԱԿԱՆԱՑՆԵԼՈՒ, ԱՄԲՈՒԼԱՏՈՐ-ՊՈԼԻԿԼԻՆԻԿԱԿԱՆ ԲԺՇԿԱԿԱՆ ԿԱԶՄԱԿԵՐՊՈՒԹՅՈՒՆՆԵՐԻ ԿՈՂՄԻՑ ՏԱՍՆՈՒԹ ՏԱՐԵԿԱՆԻՑ ԲԱՐՁՐ ԲՆԱԿՉՈՒԹՅԱՆ ՀԱՄԱՐ ՏՆԱՅԻՆ ԿԱՆՉԵՐԻ ԸՆԴՈՒՆՄԱՆ, ԱՅՑԵՐԻ ԿԱԶՄԱԿԵՐՊՄԱՆ ԵՎ ԻՐԱԿԱՆԱՑՄԱՆ ԿԱՐԳԵՐԸ, ՈՒՂԵԳՐԵՐԻ ՁԵՎԵՐԸ ՀԱՍՏԱՏԵԼՈՒ ՄԱՍԻՆ</w:t>
            </w:r>
          </w:p>
          <w:p w:rsidR="009430ED" w:rsidRPr="000D60F7" w:rsidRDefault="009430ED" w:rsidP="00FE449C">
            <w:pPr>
              <w:pStyle w:val="ListParagraph"/>
              <w:numPr>
                <w:ilvl w:val="0"/>
                <w:numId w:val="4"/>
              </w:numPr>
              <w:contextualSpacing/>
              <w:rPr>
                <w:rFonts w:ascii="GHEA Grapalat" w:hAnsi="GHEA Grapalat" w:cs="Calibri Light"/>
                <w:b/>
                <w:color w:val="000000"/>
                <w:sz w:val="19"/>
                <w:szCs w:val="19"/>
                <w:shd w:val="clear" w:color="auto" w:fill="FFFFFF"/>
                <w:lang w:val="hy-AM"/>
              </w:rPr>
            </w:pPr>
            <w:r>
              <w:rPr>
                <w:rFonts w:ascii="GHEA Grapalat" w:hAnsi="GHEA Grapalat" w:cs="Calibri Light"/>
                <w:b/>
                <w:color w:val="000000"/>
                <w:sz w:val="19"/>
                <w:szCs w:val="19"/>
                <w:shd w:val="clear" w:color="auto" w:fill="FFFFFF"/>
                <w:lang w:val="hy-AM"/>
              </w:rPr>
              <w:t xml:space="preserve">18.11.2013,N 73-Ն՝ </w:t>
            </w:r>
            <w:r>
              <w:rPr>
                <w:rFonts w:ascii="GHEA Grapalat" w:hAnsi="GHEA Grapalat" w:cs="Calibri Light"/>
                <w:bCs/>
                <w:color w:val="000000"/>
                <w:sz w:val="19"/>
                <w:szCs w:val="19"/>
                <w:shd w:val="clear" w:color="auto" w:fill="FFFFFF"/>
                <w:lang w:val="hy-AM"/>
              </w:rPr>
              <w:t>ՀՀ ԱՌՈՂՋԱՊԱՀՈՒԹՅԱՆ ՆԱԽԱՐԱՐԻ ՀՐԱՄԱՆԸ ՊԵՏՈՒԹՅԱՆ ԿՈՂՄԻՑ ԵՐԱՇԽԱՎՈՐՎԱԾ ԱՆՎՃԱՐ ԲԺՇԿԱԿԱՆ ՕԳՆՈՒԹՅԱՆ ԵՎ ՍՊԱՍԱՐԿՄԱՆ ՇՐՋԱՆԱԿՆԵՐՈՒՄ ՉԱՐՈՐԱԿ ՆՈՐԱԳՈՅԱՑՈՒԹՅՈՒՆՆԵՐՈՎ ՀԻՎԱՆԴՆԵՐԻ ՀԵՏԱԶՈՏՈՒԹՅԱՆ, ԲԺՇԿԱԿԱՆ ՕԳՆՈՒԹՅԱՆ ԵՎ ՍՊԱՍԱՐԿՄԱՆ, ԴԻՍՊԱՆՍԵՐԱՅԻՆ (ՇԱՐՈՒՆԱԿԱԿԱՆ) ՀՍԿՈՂՈՒԹՅԱՆ ԾԱՌԱՅՈՒԹՅԱՆ ԿԱԶՄԱԿԵՐՊՄԱՆ ԵՎ ԿԱԶՄԱԿԵՐՊԱՄԵԹՈԴԱԿԱՆ ԱՇԽԱՏԱՆՔՆԵՐԻ ԻՐԱԿԱՆԱՑՄԱՆ ՉԱՓՈՐՈՇԻՉԸ ՀԱՍՏԱՏԵԼՈՒ ՄԱՍԻՆ</w:t>
            </w:r>
          </w:p>
        </w:tc>
      </w:tr>
    </w:tbl>
    <w:p w:rsidR="009430ED" w:rsidRPr="00AC5D34" w:rsidRDefault="009430ED" w:rsidP="009430ED">
      <w:pPr>
        <w:spacing w:line="276" w:lineRule="auto"/>
        <w:jc w:val="both"/>
        <w:rPr>
          <w:rFonts w:ascii="GHEA Grapalat" w:hAnsi="GHEA Grapalat" w:cs="Sylfaen"/>
          <w:b/>
          <w:sz w:val="19"/>
          <w:szCs w:val="19"/>
          <w:highlight w:val="yellow"/>
          <w:lang w:val="hy-AM"/>
        </w:rPr>
      </w:pPr>
    </w:p>
    <w:p w:rsidR="009430ED" w:rsidRPr="00A71B00" w:rsidRDefault="009430ED" w:rsidP="009430ED">
      <w:pPr>
        <w:numPr>
          <w:ilvl w:val="0"/>
          <w:numId w:val="1"/>
        </w:numPr>
        <w:spacing w:after="0" w:line="276" w:lineRule="auto"/>
        <w:ind w:left="360"/>
        <w:jc w:val="both"/>
        <w:rPr>
          <w:rFonts w:ascii="GHEA Grapalat" w:hAnsi="GHEA Grapalat" w:cs="Sylfaen"/>
          <w:b/>
          <w:sz w:val="19"/>
          <w:szCs w:val="19"/>
          <w:lang w:val="hy-AM"/>
        </w:rPr>
      </w:pPr>
      <w:r w:rsidRPr="00A71B00">
        <w:rPr>
          <w:rFonts w:ascii="GHEA Grapalat" w:hAnsi="GHEA Grapalat" w:cs="Sylfaen"/>
          <w:b/>
          <w:sz w:val="19"/>
          <w:szCs w:val="19"/>
          <w:lang w:val="hy-AM"/>
        </w:rPr>
        <w:t>Լեզվի ընտրություն</w:t>
      </w:r>
    </w:p>
    <w:p w:rsidR="009430ED" w:rsidRPr="00A71B00" w:rsidRDefault="009430ED" w:rsidP="009430ED">
      <w:pPr>
        <w:spacing w:line="276" w:lineRule="auto"/>
        <w:ind w:left="360"/>
        <w:jc w:val="both"/>
        <w:rPr>
          <w:rFonts w:ascii="GHEA Grapalat" w:hAnsi="GHEA Grapalat" w:cs="Sylfaen"/>
          <w:b/>
          <w:sz w:val="19"/>
          <w:szCs w:val="19"/>
          <w:lang w:val="hy-AM"/>
        </w:rPr>
      </w:pP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8378"/>
      </w:tblGrid>
      <w:tr w:rsidR="009430ED" w:rsidRPr="006827F4" w:rsidTr="00FE449C">
        <w:trPr>
          <w:trHeight w:val="285"/>
        </w:trPr>
        <w:tc>
          <w:tcPr>
            <w:tcW w:w="706" w:type="pct"/>
            <w:tcBorders>
              <w:top w:val="single" w:sz="4" w:space="0" w:color="auto"/>
              <w:left w:val="single" w:sz="4" w:space="0" w:color="auto"/>
              <w:bottom w:val="single" w:sz="4" w:space="0" w:color="auto"/>
              <w:right w:val="single" w:sz="4" w:space="0" w:color="auto"/>
            </w:tcBorders>
          </w:tcPr>
          <w:p w:rsidR="009430ED" w:rsidRDefault="009430ED" w:rsidP="00FE449C">
            <w:pPr>
              <w:pStyle w:val="ListParagraph"/>
              <w:numPr>
                <w:ilvl w:val="0"/>
                <w:numId w:val="3"/>
              </w:numPr>
              <w:spacing w:line="276" w:lineRule="auto"/>
              <w:jc w:val="both"/>
              <w:rPr>
                <w:rFonts w:ascii="GHEA Grapalat" w:hAnsi="GHEA Grapalat" w:cs="Sylfaen"/>
                <w:sz w:val="19"/>
                <w:szCs w:val="19"/>
                <w:lang w:val="hy-AM"/>
              </w:rPr>
            </w:pPr>
          </w:p>
        </w:tc>
        <w:tc>
          <w:tcPr>
            <w:tcW w:w="4294" w:type="pct"/>
            <w:tcBorders>
              <w:top w:val="single" w:sz="4" w:space="0" w:color="auto"/>
              <w:left w:val="single" w:sz="4" w:space="0" w:color="auto"/>
              <w:bottom w:val="single" w:sz="4" w:space="0" w:color="auto"/>
              <w:right w:val="single" w:sz="4" w:space="0" w:color="auto"/>
            </w:tcBorders>
            <w:hideMark/>
          </w:tcPr>
          <w:p w:rsidR="009430ED" w:rsidRDefault="009430ED" w:rsidP="00FE449C">
            <w:pPr>
              <w:spacing w:line="276" w:lineRule="auto"/>
              <w:jc w:val="both"/>
              <w:rPr>
                <w:rFonts w:ascii="GHEA Grapalat" w:hAnsi="GHEA Grapalat" w:cs="Sylfaen"/>
                <w:sz w:val="19"/>
                <w:szCs w:val="19"/>
                <w:lang w:val="hy-AM"/>
              </w:rPr>
            </w:pPr>
            <w:r>
              <w:rPr>
                <w:rFonts w:ascii="GHEA Grapalat" w:hAnsi="GHEA Grapalat" w:cs="Sylfaen"/>
                <w:sz w:val="19"/>
                <w:szCs w:val="19"/>
                <w:lang w:val="hy-AM"/>
              </w:rPr>
              <w:t>Համակարգերի պատուհանները/միջերեսները պետք է լինեն հայերեն:</w:t>
            </w:r>
          </w:p>
        </w:tc>
      </w:tr>
      <w:tr w:rsidR="009430ED" w:rsidRPr="006827F4" w:rsidTr="00FE449C">
        <w:trPr>
          <w:trHeight w:val="285"/>
        </w:trPr>
        <w:tc>
          <w:tcPr>
            <w:tcW w:w="706" w:type="pct"/>
            <w:tcBorders>
              <w:top w:val="single" w:sz="4" w:space="0" w:color="auto"/>
              <w:left w:val="single" w:sz="4" w:space="0" w:color="auto"/>
              <w:bottom w:val="single" w:sz="4" w:space="0" w:color="auto"/>
              <w:right w:val="single" w:sz="4" w:space="0" w:color="auto"/>
            </w:tcBorders>
          </w:tcPr>
          <w:p w:rsidR="009430ED" w:rsidRDefault="009430ED" w:rsidP="00FE449C">
            <w:pPr>
              <w:pStyle w:val="ListParagraph"/>
              <w:numPr>
                <w:ilvl w:val="0"/>
                <w:numId w:val="3"/>
              </w:numPr>
              <w:spacing w:line="276" w:lineRule="auto"/>
              <w:jc w:val="both"/>
              <w:rPr>
                <w:rFonts w:ascii="GHEA Grapalat" w:hAnsi="GHEA Grapalat" w:cs="Sylfaen"/>
                <w:sz w:val="19"/>
                <w:szCs w:val="19"/>
                <w:lang w:val="hy-AM"/>
              </w:rPr>
            </w:pPr>
          </w:p>
        </w:tc>
        <w:tc>
          <w:tcPr>
            <w:tcW w:w="4294" w:type="pct"/>
            <w:tcBorders>
              <w:top w:val="single" w:sz="4" w:space="0" w:color="auto"/>
              <w:left w:val="single" w:sz="4" w:space="0" w:color="auto"/>
              <w:bottom w:val="single" w:sz="4" w:space="0" w:color="auto"/>
              <w:right w:val="single" w:sz="4" w:space="0" w:color="auto"/>
            </w:tcBorders>
          </w:tcPr>
          <w:p w:rsidR="009430ED" w:rsidRDefault="009430ED" w:rsidP="00FE449C">
            <w:pPr>
              <w:spacing w:line="276" w:lineRule="auto"/>
              <w:jc w:val="both"/>
              <w:rPr>
                <w:rFonts w:ascii="GHEA Grapalat" w:hAnsi="GHEA Grapalat" w:cs="Sylfaen"/>
                <w:sz w:val="19"/>
                <w:szCs w:val="19"/>
                <w:lang w:val="hy-AM"/>
              </w:rPr>
            </w:pPr>
            <w:r>
              <w:rPr>
                <w:rFonts w:ascii="GHEA Grapalat" w:hAnsi="GHEA Grapalat" w:cs="Sylfaen"/>
                <w:sz w:val="19"/>
                <w:szCs w:val="19"/>
                <w:lang w:val="hy-AM"/>
              </w:rPr>
              <w:t>Պետք է հնարավոր լինի տվյալները մուտքագրել հայերեն լեզվով:</w:t>
            </w:r>
          </w:p>
        </w:tc>
      </w:tr>
    </w:tbl>
    <w:p w:rsidR="009430ED" w:rsidRPr="00A71B00" w:rsidRDefault="009430ED" w:rsidP="009430ED">
      <w:pPr>
        <w:spacing w:line="276" w:lineRule="auto"/>
        <w:ind w:left="1701" w:hanging="1701"/>
        <w:jc w:val="both"/>
        <w:rPr>
          <w:rFonts w:ascii="GHEA Grapalat" w:hAnsi="GHEA Grapalat" w:cs="Sylfaen"/>
          <w:sz w:val="19"/>
          <w:szCs w:val="19"/>
          <w:lang w:val="hy-AM"/>
        </w:rPr>
      </w:pPr>
    </w:p>
    <w:p w:rsidR="009430ED" w:rsidRPr="00A71B00" w:rsidRDefault="009430ED" w:rsidP="009430ED">
      <w:pPr>
        <w:numPr>
          <w:ilvl w:val="0"/>
          <w:numId w:val="1"/>
        </w:numPr>
        <w:spacing w:after="0" w:line="276" w:lineRule="auto"/>
        <w:ind w:left="360"/>
        <w:jc w:val="both"/>
        <w:rPr>
          <w:rFonts w:ascii="GHEA Grapalat" w:hAnsi="GHEA Grapalat" w:cs="Sylfaen"/>
          <w:b/>
          <w:sz w:val="19"/>
          <w:szCs w:val="19"/>
          <w:lang w:val="hy-AM"/>
        </w:rPr>
      </w:pPr>
      <w:r w:rsidRPr="00A71B00">
        <w:rPr>
          <w:rFonts w:ascii="GHEA Grapalat" w:hAnsi="GHEA Grapalat" w:cs="Sylfaen"/>
          <w:b/>
          <w:sz w:val="19"/>
          <w:szCs w:val="19"/>
          <w:lang w:val="hy-AM"/>
        </w:rPr>
        <w:t>Բացահայտված թերություններ</w:t>
      </w:r>
    </w:p>
    <w:p w:rsidR="009430ED" w:rsidRPr="00AC5D34" w:rsidRDefault="009430ED" w:rsidP="009430ED">
      <w:pPr>
        <w:spacing w:line="276" w:lineRule="auto"/>
        <w:ind w:left="360"/>
        <w:jc w:val="both"/>
        <w:rPr>
          <w:rFonts w:ascii="GHEA Grapalat" w:hAnsi="GHEA Grapalat" w:cs="Sylfaen"/>
          <w:b/>
          <w:sz w:val="19"/>
          <w:szCs w:val="19"/>
          <w:highlight w:val="yellow"/>
          <w:lang w:val="hy-AM"/>
        </w:rPr>
      </w:pPr>
    </w:p>
    <w:tbl>
      <w:tblPr>
        <w:tblW w:w="9537" w:type="dxa"/>
        <w:tblInd w:w="-5" w:type="dxa"/>
        <w:tblLayout w:type="fixed"/>
        <w:tblLook w:val="04A0" w:firstRow="1" w:lastRow="0" w:firstColumn="1" w:lastColumn="0" w:noHBand="0" w:noVBand="1"/>
      </w:tblPr>
      <w:tblGrid>
        <w:gridCol w:w="1315"/>
        <w:gridCol w:w="8222"/>
      </w:tblGrid>
      <w:tr w:rsidR="009430ED" w:rsidRPr="006827F4" w:rsidTr="00FE449C">
        <w:trPr>
          <w:trHeight w:val="693"/>
        </w:trPr>
        <w:tc>
          <w:tcPr>
            <w:tcW w:w="1315" w:type="dxa"/>
            <w:tcBorders>
              <w:top w:val="single" w:sz="4" w:space="0" w:color="auto"/>
              <w:left w:val="single" w:sz="4" w:space="0" w:color="auto"/>
              <w:bottom w:val="single" w:sz="4" w:space="0" w:color="auto"/>
              <w:right w:val="single" w:sz="4" w:space="0" w:color="auto"/>
            </w:tcBorders>
          </w:tcPr>
          <w:p w:rsidR="009430ED" w:rsidRPr="00A71B00" w:rsidRDefault="009430ED" w:rsidP="00FE449C">
            <w:pPr>
              <w:pStyle w:val="ListParagraph"/>
              <w:numPr>
                <w:ilvl w:val="0"/>
                <w:numId w:val="3"/>
              </w:numPr>
              <w:spacing w:line="276" w:lineRule="auto"/>
              <w:jc w:val="both"/>
              <w:rPr>
                <w:rFonts w:ascii="GHEA Grapalat" w:hAnsi="GHEA Grapalat" w:cs="Sylfaen"/>
                <w:sz w:val="19"/>
                <w:szCs w:val="19"/>
                <w:lang w:val="hy-AM"/>
              </w:rPr>
            </w:pPr>
          </w:p>
        </w:tc>
        <w:tc>
          <w:tcPr>
            <w:tcW w:w="8222" w:type="dxa"/>
            <w:tcBorders>
              <w:top w:val="single" w:sz="4" w:space="0" w:color="auto"/>
              <w:left w:val="single" w:sz="4" w:space="0" w:color="auto"/>
              <w:bottom w:val="single" w:sz="4" w:space="0" w:color="auto"/>
              <w:right w:val="single" w:sz="4" w:space="0" w:color="auto"/>
            </w:tcBorders>
            <w:hideMark/>
          </w:tcPr>
          <w:p w:rsidR="009430ED" w:rsidRPr="00A71B00" w:rsidRDefault="009430ED" w:rsidP="00FE449C">
            <w:pPr>
              <w:spacing w:line="276" w:lineRule="auto"/>
              <w:jc w:val="both"/>
              <w:rPr>
                <w:rFonts w:ascii="GHEA Grapalat" w:hAnsi="GHEA Grapalat" w:cs="Sylfaen"/>
                <w:sz w:val="19"/>
                <w:szCs w:val="19"/>
                <w:lang w:val="hy-AM"/>
              </w:rPr>
            </w:pPr>
            <w:r w:rsidRPr="00A71B00">
              <w:rPr>
                <w:rFonts w:ascii="GHEA Grapalat" w:hAnsi="GHEA Grapalat" w:cs="Sylfaen"/>
                <w:sz w:val="19"/>
                <w:szCs w:val="19"/>
                <w:lang w:val="hy-AM"/>
              </w:rPr>
              <w:t>Կատարողի տրամադրած ծրագրային ապահովումները և մատուցված ծառայությունները պետք է զերծ լինեն  նախագծման, ծրագրային և այլ թերություններից, որոնք կարող են հանգեցնել համակարգերի և/կամ վերջինիս բաղկացուցիչ մասերի ոչ պատշաճ աշխատանքին,  նախանշված պահանջների չկատարմանը,  կատարողականության, հուսալիության, ընդլայնման, արտադրողականության խափանմանը:</w:t>
            </w:r>
          </w:p>
        </w:tc>
      </w:tr>
      <w:tr w:rsidR="009430ED" w:rsidRPr="006827F4" w:rsidTr="00FE449C">
        <w:trPr>
          <w:trHeight w:val="693"/>
        </w:trPr>
        <w:tc>
          <w:tcPr>
            <w:tcW w:w="1315" w:type="dxa"/>
            <w:tcBorders>
              <w:top w:val="single" w:sz="4" w:space="0" w:color="auto"/>
              <w:left w:val="single" w:sz="4" w:space="0" w:color="auto"/>
              <w:bottom w:val="single" w:sz="4" w:space="0" w:color="auto"/>
              <w:right w:val="single" w:sz="4" w:space="0" w:color="auto"/>
            </w:tcBorders>
          </w:tcPr>
          <w:p w:rsidR="009430ED" w:rsidRPr="0079069D" w:rsidRDefault="009430ED" w:rsidP="00FE449C">
            <w:pPr>
              <w:pStyle w:val="ListParagraph"/>
              <w:numPr>
                <w:ilvl w:val="0"/>
                <w:numId w:val="3"/>
              </w:numPr>
              <w:spacing w:line="276" w:lineRule="auto"/>
              <w:jc w:val="both"/>
              <w:rPr>
                <w:rFonts w:ascii="GHEA Grapalat" w:hAnsi="GHEA Grapalat" w:cs="Sylfaen"/>
                <w:sz w:val="19"/>
                <w:szCs w:val="19"/>
                <w:lang w:val="hy-AM"/>
              </w:rPr>
            </w:pPr>
          </w:p>
        </w:tc>
        <w:tc>
          <w:tcPr>
            <w:tcW w:w="8222" w:type="dxa"/>
            <w:tcBorders>
              <w:top w:val="single" w:sz="4" w:space="0" w:color="auto"/>
              <w:left w:val="single" w:sz="4" w:space="0" w:color="auto"/>
              <w:bottom w:val="single" w:sz="4" w:space="0" w:color="auto"/>
              <w:right w:val="single" w:sz="4" w:space="0" w:color="auto"/>
            </w:tcBorders>
            <w:hideMark/>
          </w:tcPr>
          <w:p w:rsidR="009430ED" w:rsidRPr="0079069D" w:rsidRDefault="009430ED" w:rsidP="00FE449C">
            <w:pPr>
              <w:spacing w:line="276" w:lineRule="auto"/>
              <w:jc w:val="both"/>
              <w:rPr>
                <w:rFonts w:ascii="GHEA Grapalat" w:hAnsi="GHEA Grapalat" w:cs="Sylfaen"/>
                <w:sz w:val="19"/>
                <w:szCs w:val="19"/>
                <w:lang w:val="hy-AM"/>
              </w:rPr>
            </w:pPr>
            <w:r w:rsidRPr="0079069D">
              <w:rPr>
                <w:rFonts w:ascii="GHEA Grapalat" w:hAnsi="GHEA Grapalat" w:cs="Sylfaen"/>
                <w:sz w:val="19"/>
                <w:szCs w:val="19"/>
                <w:lang w:val="hy-AM"/>
              </w:rPr>
              <w:t>Պայմանագրի կատարման ընթացքում համակարգերի նախագծման, ծրագրավորման կամ Կատարողի կողմից մատուցված ծառայությունների հետ կապված որևէ թերության բացահայտման դեպքում Կատարողը պետք է Պատվիրատուի հետ խորհրդակցի և բացառապես իր ֆինանսական միջոցներով վերացնի խնդիրը:</w:t>
            </w:r>
          </w:p>
        </w:tc>
      </w:tr>
      <w:tr w:rsidR="009430ED" w:rsidRPr="006827F4" w:rsidTr="00FE449C">
        <w:trPr>
          <w:trHeight w:val="930"/>
        </w:trPr>
        <w:tc>
          <w:tcPr>
            <w:tcW w:w="1315" w:type="dxa"/>
            <w:tcBorders>
              <w:top w:val="single" w:sz="4" w:space="0" w:color="auto"/>
              <w:left w:val="single" w:sz="4" w:space="0" w:color="auto"/>
              <w:bottom w:val="single" w:sz="4" w:space="0" w:color="auto"/>
              <w:right w:val="single" w:sz="4" w:space="0" w:color="auto"/>
            </w:tcBorders>
          </w:tcPr>
          <w:p w:rsidR="009430ED" w:rsidRPr="00A71B00" w:rsidRDefault="009430ED" w:rsidP="00FE449C">
            <w:pPr>
              <w:pStyle w:val="ListParagraph"/>
              <w:numPr>
                <w:ilvl w:val="0"/>
                <w:numId w:val="3"/>
              </w:numPr>
              <w:spacing w:line="276" w:lineRule="auto"/>
              <w:jc w:val="both"/>
              <w:rPr>
                <w:rFonts w:ascii="GHEA Grapalat" w:hAnsi="GHEA Grapalat" w:cs="Sylfaen"/>
                <w:sz w:val="19"/>
                <w:szCs w:val="19"/>
                <w:lang w:val="hy-AM"/>
              </w:rPr>
            </w:pPr>
          </w:p>
        </w:tc>
        <w:tc>
          <w:tcPr>
            <w:tcW w:w="8222" w:type="dxa"/>
            <w:tcBorders>
              <w:top w:val="single" w:sz="4" w:space="0" w:color="auto"/>
              <w:left w:val="single" w:sz="4" w:space="0" w:color="auto"/>
              <w:bottom w:val="single" w:sz="4" w:space="0" w:color="auto"/>
              <w:right w:val="single" w:sz="4" w:space="0" w:color="auto"/>
            </w:tcBorders>
            <w:hideMark/>
          </w:tcPr>
          <w:p w:rsidR="009430ED" w:rsidRPr="00A71B00" w:rsidRDefault="009430ED" w:rsidP="00FE449C">
            <w:pPr>
              <w:spacing w:line="276" w:lineRule="auto"/>
              <w:ind w:left="40" w:hanging="40"/>
              <w:jc w:val="both"/>
              <w:rPr>
                <w:rFonts w:ascii="GHEA Grapalat" w:hAnsi="GHEA Grapalat" w:cs="Sylfaen"/>
                <w:sz w:val="19"/>
                <w:szCs w:val="19"/>
                <w:lang w:val="hy-AM"/>
              </w:rPr>
            </w:pPr>
            <w:r w:rsidRPr="00A71B00">
              <w:rPr>
                <w:rFonts w:ascii="GHEA Grapalat" w:hAnsi="GHEA Grapalat" w:cs="Sylfaen"/>
                <w:sz w:val="19"/>
                <w:szCs w:val="19"/>
                <w:lang w:val="hy-AM"/>
              </w:rPr>
              <w:t xml:space="preserve">Կատարողը պատասխանատու չի լինի առաջացած վնասի կամ թերության վերացման համար հետևյալ դեպքերում` </w:t>
            </w:r>
          </w:p>
          <w:p w:rsidR="009430ED" w:rsidRPr="00A71B00" w:rsidRDefault="009430ED" w:rsidP="00FE449C">
            <w:pPr>
              <w:tabs>
                <w:tab w:val="left" w:pos="1710"/>
              </w:tabs>
              <w:spacing w:line="276" w:lineRule="auto"/>
              <w:jc w:val="both"/>
              <w:rPr>
                <w:rFonts w:ascii="GHEA Grapalat" w:hAnsi="GHEA Grapalat" w:cs="Sylfaen"/>
                <w:sz w:val="19"/>
                <w:szCs w:val="19"/>
                <w:lang w:val="hy-AM"/>
              </w:rPr>
            </w:pPr>
            <w:r>
              <w:rPr>
                <w:rFonts w:ascii="GHEA Grapalat" w:hAnsi="GHEA Grapalat" w:cs="Sylfaen"/>
                <w:sz w:val="19"/>
                <w:szCs w:val="19"/>
                <w:lang w:val="hy-AM"/>
              </w:rPr>
              <w:t>-</w:t>
            </w:r>
            <w:r w:rsidRPr="00A71B00">
              <w:rPr>
                <w:rFonts w:ascii="GHEA Grapalat" w:hAnsi="GHEA Grapalat" w:cs="Sylfaen"/>
                <w:sz w:val="19"/>
                <w:szCs w:val="19"/>
                <w:lang w:val="hy-AM"/>
              </w:rPr>
              <w:t xml:space="preserve">Պատվիրատուի կողմից համակարգերի ոչ պատշաճ գործարկում կամ պահպանում, </w:t>
            </w:r>
          </w:p>
          <w:p w:rsidR="009430ED" w:rsidRPr="00A71B00" w:rsidRDefault="009430ED" w:rsidP="00FE449C">
            <w:pPr>
              <w:tabs>
                <w:tab w:val="left" w:pos="1710"/>
              </w:tabs>
              <w:spacing w:line="276" w:lineRule="auto"/>
              <w:jc w:val="both"/>
              <w:rPr>
                <w:rFonts w:ascii="GHEA Grapalat" w:hAnsi="GHEA Grapalat" w:cs="Sylfaen"/>
                <w:sz w:val="19"/>
                <w:szCs w:val="19"/>
                <w:lang w:val="hy-AM"/>
              </w:rPr>
            </w:pPr>
            <w:r>
              <w:rPr>
                <w:rFonts w:ascii="GHEA Grapalat" w:hAnsi="GHEA Grapalat" w:cs="Sylfaen"/>
                <w:sz w:val="19"/>
                <w:szCs w:val="19"/>
                <w:lang w:val="hy-AM"/>
              </w:rPr>
              <w:t>-</w:t>
            </w:r>
            <w:r w:rsidRPr="00A71B00">
              <w:rPr>
                <w:rFonts w:ascii="GHEA Grapalat" w:hAnsi="GHEA Grapalat" w:cs="Sylfaen"/>
                <w:sz w:val="19"/>
                <w:szCs w:val="19"/>
                <w:lang w:val="hy-AM"/>
              </w:rPr>
              <w:t>Պատվիրատուի կամ երրորդ կողմի միջոցով համակարգում փոփոխություններ անելու դեպքում, որը նախատեսված չէ տեխնիկական առաջադրանքով և չի հաստատվել Կատարողի կողմից:</w:t>
            </w:r>
          </w:p>
        </w:tc>
      </w:tr>
      <w:tr w:rsidR="009430ED" w:rsidRPr="006827F4" w:rsidTr="00FE449C">
        <w:trPr>
          <w:trHeight w:val="455"/>
        </w:trPr>
        <w:tc>
          <w:tcPr>
            <w:tcW w:w="1315" w:type="dxa"/>
            <w:tcBorders>
              <w:top w:val="single" w:sz="4" w:space="0" w:color="auto"/>
              <w:left w:val="single" w:sz="4" w:space="0" w:color="auto"/>
              <w:bottom w:val="single" w:sz="4" w:space="0" w:color="auto"/>
              <w:right w:val="single" w:sz="4" w:space="0" w:color="auto"/>
            </w:tcBorders>
          </w:tcPr>
          <w:p w:rsidR="009430ED" w:rsidRPr="00A71B00" w:rsidRDefault="009430ED" w:rsidP="00FE449C">
            <w:pPr>
              <w:pStyle w:val="ListParagraph"/>
              <w:numPr>
                <w:ilvl w:val="0"/>
                <w:numId w:val="3"/>
              </w:numPr>
              <w:spacing w:line="276" w:lineRule="auto"/>
              <w:jc w:val="both"/>
              <w:rPr>
                <w:rFonts w:ascii="GHEA Grapalat" w:hAnsi="GHEA Grapalat" w:cs="Sylfaen"/>
                <w:sz w:val="19"/>
                <w:szCs w:val="19"/>
                <w:lang w:val="hy-AM"/>
              </w:rPr>
            </w:pPr>
          </w:p>
        </w:tc>
        <w:tc>
          <w:tcPr>
            <w:tcW w:w="8222" w:type="dxa"/>
            <w:tcBorders>
              <w:top w:val="single" w:sz="4" w:space="0" w:color="auto"/>
              <w:left w:val="single" w:sz="4" w:space="0" w:color="auto"/>
              <w:bottom w:val="single" w:sz="4" w:space="0" w:color="auto"/>
              <w:right w:val="single" w:sz="4" w:space="0" w:color="auto"/>
            </w:tcBorders>
            <w:hideMark/>
          </w:tcPr>
          <w:p w:rsidR="009430ED" w:rsidRPr="00A71B00" w:rsidRDefault="009430ED" w:rsidP="00FE449C">
            <w:pPr>
              <w:spacing w:line="276" w:lineRule="auto"/>
              <w:jc w:val="both"/>
              <w:rPr>
                <w:rFonts w:ascii="GHEA Grapalat" w:hAnsi="GHEA Grapalat" w:cs="Sylfaen"/>
                <w:sz w:val="19"/>
                <w:szCs w:val="19"/>
                <w:lang w:val="hy-AM"/>
              </w:rPr>
            </w:pPr>
            <w:r w:rsidRPr="00A71B00">
              <w:rPr>
                <w:rFonts w:ascii="GHEA Grapalat" w:hAnsi="GHEA Grapalat" w:cs="Sylfaen"/>
                <w:sz w:val="19"/>
                <w:szCs w:val="19"/>
                <w:lang w:val="hy-AM"/>
              </w:rPr>
              <w:t>Թերության բացահայտման դեպքում Պատվիրատուն պետք է ծանուցի Կատարողին այդ մասին` ներկայացնելով թերության նկարագրությունը` առկա ողջ փաստարկներով:</w:t>
            </w:r>
          </w:p>
        </w:tc>
      </w:tr>
    </w:tbl>
    <w:p w:rsidR="009430ED" w:rsidRPr="00AC5D34" w:rsidRDefault="009430ED" w:rsidP="009430ED">
      <w:pPr>
        <w:rPr>
          <w:rFonts w:ascii="GHEA Grapalat" w:hAnsi="GHEA Grapalat" w:cs="Times Armenian"/>
          <w:vanish/>
          <w:sz w:val="19"/>
          <w:szCs w:val="19"/>
          <w:lang w:val="hy-AM"/>
        </w:rPr>
      </w:pPr>
    </w:p>
    <w:tbl>
      <w:tblPr>
        <w:tblW w:w="95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5"/>
        <w:gridCol w:w="8250"/>
      </w:tblGrid>
      <w:tr w:rsidR="009430ED" w:rsidRPr="006827F4" w:rsidTr="00FE449C">
        <w:trPr>
          <w:trHeight w:val="290"/>
        </w:trPr>
        <w:tc>
          <w:tcPr>
            <w:tcW w:w="1325" w:type="dxa"/>
            <w:tcBorders>
              <w:top w:val="single" w:sz="4" w:space="0" w:color="auto"/>
              <w:left w:val="single" w:sz="4" w:space="0" w:color="auto"/>
              <w:bottom w:val="single" w:sz="4" w:space="0" w:color="auto"/>
              <w:right w:val="single" w:sz="4" w:space="0" w:color="auto"/>
            </w:tcBorders>
          </w:tcPr>
          <w:p w:rsidR="009430ED" w:rsidDel="004D7CAF" w:rsidRDefault="009430ED" w:rsidP="00FE449C">
            <w:pPr>
              <w:pStyle w:val="ListParagraph"/>
              <w:numPr>
                <w:ilvl w:val="0"/>
                <w:numId w:val="3"/>
              </w:numPr>
              <w:spacing w:line="276" w:lineRule="auto"/>
              <w:jc w:val="both"/>
              <w:rPr>
                <w:rFonts w:ascii="GHEA Grapalat" w:hAnsi="GHEA Grapalat" w:cs="Sylfaen"/>
                <w:sz w:val="19"/>
                <w:szCs w:val="19"/>
                <w:lang w:val="hy-AM"/>
              </w:rPr>
            </w:pPr>
          </w:p>
        </w:tc>
        <w:tc>
          <w:tcPr>
            <w:tcW w:w="8250" w:type="dxa"/>
            <w:tcBorders>
              <w:top w:val="single" w:sz="4" w:space="0" w:color="auto"/>
              <w:left w:val="single" w:sz="4" w:space="0" w:color="auto"/>
              <w:bottom w:val="single" w:sz="4" w:space="0" w:color="auto"/>
              <w:right w:val="single" w:sz="4" w:space="0" w:color="auto"/>
            </w:tcBorders>
          </w:tcPr>
          <w:p w:rsidR="009430ED" w:rsidRDefault="009430ED" w:rsidP="00FE449C">
            <w:pPr>
              <w:spacing w:line="276" w:lineRule="auto"/>
              <w:jc w:val="both"/>
              <w:rPr>
                <w:rFonts w:ascii="GHEA Grapalat" w:hAnsi="GHEA Grapalat" w:cs="Sylfaen"/>
                <w:sz w:val="19"/>
                <w:szCs w:val="19"/>
                <w:lang w:val="hy-AM"/>
              </w:rPr>
            </w:pPr>
            <w:r>
              <w:rPr>
                <w:rFonts w:ascii="GHEA Grapalat" w:hAnsi="GHEA Grapalat" w:cs="Sylfaen"/>
                <w:sz w:val="19"/>
                <w:szCs w:val="19"/>
                <w:lang w:val="hy-AM"/>
              </w:rPr>
              <w:t>Կատարողի կողմից լիարժեք փոխհատուցում, եթե ծրագրային խնդիրների պատճառով տեղի է ունեցել համակարգի ներդրման ձախողում՝ ինչը կնշանակի, որ հնարավոր չի լինի թղթային բժշկական տվյալների կառավարման համակարգը փոխարինել էլեկտրոնային համակարգով։</w:t>
            </w:r>
          </w:p>
        </w:tc>
      </w:tr>
      <w:tr w:rsidR="009430ED" w:rsidTr="00FE449C">
        <w:trPr>
          <w:trHeight w:val="141"/>
        </w:trPr>
        <w:tc>
          <w:tcPr>
            <w:tcW w:w="1325" w:type="dxa"/>
            <w:tcBorders>
              <w:top w:val="single" w:sz="4" w:space="0" w:color="auto"/>
              <w:left w:val="single" w:sz="4" w:space="0" w:color="auto"/>
              <w:bottom w:val="single" w:sz="4" w:space="0" w:color="auto"/>
              <w:right w:val="single" w:sz="4" w:space="0" w:color="auto"/>
            </w:tcBorders>
          </w:tcPr>
          <w:p w:rsidR="009430ED" w:rsidRPr="0079069D" w:rsidDel="004D7CAF" w:rsidRDefault="009430ED" w:rsidP="00FE449C">
            <w:pPr>
              <w:pStyle w:val="ListParagraph"/>
              <w:numPr>
                <w:ilvl w:val="0"/>
                <w:numId w:val="3"/>
              </w:numPr>
              <w:spacing w:line="276" w:lineRule="auto"/>
              <w:jc w:val="both"/>
              <w:rPr>
                <w:rFonts w:ascii="GHEA Grapalat" w:hAnsi="GHEA Grapalat" w:cs="Sylfaen"/>
                <w:sz w:val="19"/>
                <w:szCs w:val="19"/>
                <w:lang w:val="hy-AM"/>
              </w:rPr>
            </w:pPr>
          </w:p>
        </w:tc>
        <w:tc>
          <w:tcPr>
            <w:tcW w:w="8250" w:type="dxa"/>
            <w:tcBorders>
              <w:top w:val="single" w:sz="4" w:space="0" w:color="auto"/>
              <w:left w:val="single" w:sz="4" w:space="0" w:color="auto"/>
              <w:bottom w:val="single" w:sz="4" w:space="0" w:color="auto"/>
              <w:right w:val="single" w:sz="4" w:space="0" w:color="auto"/>
            </w:tcBorders>
          </w:tcPr>
          <w:p w:rsidR="009430ED" w:rsidRPr="0079069D" w:rsidRDefault="009430ED" w:rsidP="00FE449C">
            <w:pPr>
              <w:spacing w:line="276" w:lineRule="auto"/>
              <w:jc w:val="both"/>
              <w:rPr>
                <w:rFonts w:ascii="GHEA Grapalat" w:hAnsi="GHEA Grapalat" w:cs="Sylfaen"/>
                <w:sz w:val="19"/>
                <w:szCs w:val="19"/>
                <w:lang w:val="hy-AM"/>
              </w:rPr>
            </w:pPr>
            <w:r w:rsidRPr="0079069D">
              <w:rPr>
                <w:rFonts w:ascii="GHEA Grapalat" w:hAnsi="GHEA Grapalat" w:cs="Sylfaen"/>
                <w:sz w:val="19"/>
                <w:szCs w:val="19"/>
                <w:lang w:val="hy-AM"/>
              </w:rPr>
              <w:t>Պատենտի առկայություն</w:t>
            </w:r>
            <w:r w:rsidRPr="0079069D">
              <w:rPr>
                <w:rFonts w:ascii="GHEA Grapalat" w:hAnsi="GHEA Grapalat" w:cs="Sylfaen"/>
                <w:color w:val="FF0000"/>
                <w:sz w:val="19"/>
                <w:szCs w:val="19"/>
                <w:lang w:val="hy-AM"/>
              </w:rPr>
              <w:t xml:space="preserve"> </w:t>
            </w:r>
          </w:p>
        </w:tc>
      </w:tr>
    </w:tbl>
    <w:p w:rsidR="009430ED" w:rsidRDefault="009430ED" w:rsidP="009430ED">
      <w:pPr>
        <w:pStyle w:val="ListParagraph1"/>
        <w:ind w:left="0" w:firstLine="708"/>
        <w:jc w:val="both"/>
        <w:rPr>
          <w:rFonts w:ascii="GHEA Grapalat" w:hAnsi="GHEA Grapalat"/>
          <w:b/>
          <w:color w:val="000000"/>
          <w:sz w:val="19"/>
          <w:szCs w:val="19"/>
          <w:lang w:val="hy-AM"/>
        </w:rPr>
      </w:pPr>
    </w:p>
    <w:p w:rsidR="009430ED" w:rsidRPr="00702DA3" w:rsidRDefault="009430ED" w:rsidP="009430ED">
      <w:pPr>
        <w:widowControl w:val="0"/>
        <w:spacing w:line="276" w:lineRule="auto"/>
        <w:ind w:left="360"/>
        <w:rPr>
          <w:rFonts w:ascii="GHEA Grapalat" w:hAnsi="GHEA Grapalat" w:cs="Tahoma"/>
          <w:b/>
          <w:sz w:val="20"/>
          <w:szCs w:val="20"/>
          <w:lang w:val="hy-AM"/>
        </w:rPr>
      </w:pPr>
      <w:r w:rsidRPr="00702DA3">
        <w:rPr>
          <w:rFonts w:ascii="GHEA Grapalat" w:hAnsi="GHEA Grapalat" w:cs="Tahoma"/>
          <w:b/>
          <w:sz w:val="20"/>
          <w:szCs w:val="20"/>
          <w:lang w:val="hy-AM"/>
        </w:rPr>
        <w:t>Կատարման փուլեր՝</w:t>
      </w:r>
    </w:p>
    <w:tbl>
      <w:tblPr>
        <w:tblW w:w="4965" w:type="pct"/>
        <w:jc w:val="center"/>
        <w:tblLook w:val="04A0" w:firstRow="1" w:lastRow="0" w:firstColumn="1" w:lastColumn="0" w:noHBand="0" w:noVBand="1"/>
      </w:tblPr>
      <w:tblGrid>
        <w:gridCol w:w="2895"/>
        <w:gridCol w:w="4007"/>
        <w:gridCol w:w="2607"/>
      </w:tblGrid>
      <w:tr w:rsidR="009430ED" w:rsidRPr="006827F4" w:rsidTr="00FE449C">
        <w:trPr>
          <w:jc w:val="center"/>
        </w:trPr>
        <w:tc>
          <w:tcPr>
            <w:tcW w:w="1522" w:type="pct"/>
            <w:tcBorders>
              <w:top w:val="single" w:sz="4" w:space="0" w:color="auto"/>
              <w:left w:val="single" w:sz="4" w:space="0" w:color="auto"/>
              <w:bottom w:val="single" w:sz="4" w:space="0" w:color="auto"/>
              <w:right w:val="single" w:sz="4" w:space="0" w:color="auto"/>
            </w:tcBorders>
            <w:vAlign w:val="center"/>
            <w:hideMark/>
          </w:tcPr>
          <w:p w:rsidR="009430ED" w:rsidRPr="00702DA3" w:rsidRDefault="009430ED" w:rsidP="00FE449C">
            <w:pPr>
              <w:spacing w:line="345" w:lineRule="atLeast"/>
              <w:jc w:val="center"/>
              <w:textAlignment w:val="baseline"/>
              <w:outlineLvl w:val="1"/>
              <w:rPr>
                <w:rFonts w:ascii="GHEA Grapalat" w:hAnsi="GHEA Grapalat"/>
                <w:b/>
                <w:bCs/>
                <w:color w:val="000000"/>
                <w:sz w:val="20"/>
                <w:szCs w:val="20"/>
                <w:lang w:val="hy-AM"/>
              </w:rPr>
            </w:pPr>
            <w:r w:rsidRPr="00702DA3">
              <w:rPr>
                <w:rFonts w:ascii="GHEA Grapalat" w:hAnsi="GHEA Grapalat"/>
                <w:b/>
                <w:bCs/>
                <w:color w:val="000000"/>
                <w:sz w:val="20"/>
                <w:szCs w:val="20"/>
                <w:lang w:val="hy-AM"/>
              </w:rPr>
              <w:t>Բաղադրիչ</w:t>
            </w:r>
          </w:p>
        </w:tc>
        <w:tc>
          <w:tcPr>
            <w:tcW w:w="2107" w:type="pct"/>
            <w:tcBorders>
              <w:top w:val="single" w:sz="4" w:space="0" w:color="auto"/>
              <w:left w:val="single" w:sz="4" w:space="0" w:color="auto"/>
              <w:bottom w:val="single" w:sz="4" w:space="0" w:color="auto"/>
              <w:right w:val="single" w:sz="4" w:space="0" w:color="auto"/>
            </w:tcBorders>
            <w:vAlign w:val="center"/>
            <w:hideMark/>
          </w:tcPr>
          <w:p w:rsidR="009430ED" w:rsidRPr="00702DA3" w:rsidRDefault="009430ED" w:rsidP="00FE449C">
            <w:pPr>
              <w:spacing w:line="345" w:lineRule="atLeast"/>
              <w:jc w:val="center"/>
              <w:textAlignment w:val="baseline"/>
              <w:outlineLvl w:val="1"/>
              <w:rPr>
                <w:rFonts w:ascii="GHEA Grapalat" w:hAnsi="GHEA Grapalat"/>
                <w:b/>
                <w:bCs/>
                <w:color w:val="000000"/>
                <w:sz w:val="20"/>
                <w:szCs w:val="20"/>
                <w:lang w:val="hy-AM"/>
              </w:rPr>
            </w:pPr>
            <w:r w:rsidRPr="00702DA3">
              <w:rPr>
                <w:rFonts w:ascii="GHEA Grapalat" w:hAnsi="GHEA Grapalat"/>
                <w:b/>
                <w:bCs/>
                <w:color w:val="000000"/>
                <w:sz w:val="20"/>
                <w:szCs w:val="20"/>
                <w:lang w:val="hy-AM"/>
              </w:rPr>
              <w:t>Նկարագրություն</w:t>
            </w:r>
          </w:p>
        </w:tc>
        <w:tc>
          <w:tcPr>
            <w:tcW w:w="1371" w:type="pct"/>
            <w:tcBorders>
              <w:top w:val="single" w:sz="4" w:space="0" w:color="auto"/>
              <w:left w:val="single" w:sz="4" w:space="0" w:color="auto"/>
              <w:bottom w:val="single" w:sz="4" w:space="0" w:color="auto"/>
              <w:right w:val="single" w:sz="4" w:space="0" w:color="auto"/>
            </w:tcBorders>
            <w:vAlign w:val="center"/>
            <w:hideMark/>
          </w:tcPr>
          <w:p w:rsidR="009430ED" w:rsidRPr="00702DA3" w:rsidRDefault="009430ED" w:rsidP="00FE449C">
            <w:pPr>
              <w:spacing w:line="345" w:lineRule="atLeast"/>
              <w:jc w:val="center"/>
              <w:textAlignment w:val="baseline"/>
              <w:outlineLvl w:val="1"/>
              <w:rPr>
                <w:rFonts w:ascii="GHEA Grapalat" w:hAnsi="GHEA Grapalat"/>
                <w:b/>
                <w:bCs/>
                <w:color w:val="000000"/>
                <w:sz w:val="20"/>
                <w:szCs w:val="20"/>
                <w:lang w:val="hy-AM"/>
              </w:rPr>
            </w:pPr>
            <w:r w:rsidRPr="00702DA3">
              <w:rPr>
                <w:rFonts w:ascii="GHEA Grapalat" w:hAnsi="GHEA Grapalat"/>
                <w:b/>
                <w:bCs/>
                <w:color w:val="000000"/>
                <w:sz w:val="20"/>
                <w:szCs w:val="20"/>
                <w:lang w:val="hy-AM"/>
              </w:rPr>
              <w:t>Ներդրման տևողությունն,</w:t>
            </w:r>
          </w:p>
          <w:p w:rsidR="009430ED" w:rsidRPr="00702DA3" w:rsidRDefault="009430ED" w:rsidP="00FE449C">
            <w:pPr>
              <w:spacing w:line="345" w:lineRule="atLeast"/>
              <w:jc w:val="center"/>
              <w:textAlignment w:val="baseline"/>
              <w:outlineLvl w:val="1"/>
              <w:rPr>
                <w:rFonts w:ascii="GHEA Grapalat" w:hAnsi="GHEA Grapalat"/>
                <w:b/>
                <w:bCs/>
                <w:color w:val="000000"/>
                <w:sz w:val="20"/>
                <w:szCs w:val="20"/>
                <w:lang w:val="hy-AM"/>
              </w:rPr>
            </w:pPr>
            <w:r w:rsidRPr="00702DA3">
              <w:rPr>
                <w:rFonts w:ascii="GHEA Grapalat" w:hAnsi="GHEA Grapalat"/>
                <w:b/>
                <w:bCs/>
                <w:color w:val="000000"/>
                <w:sz w:val="20"/>
                <w:szCs w:val="20"/>
                <w:lang w:val="hy-AM"/>
              </w:rPr>
              <w:t>պայմանագիր կնքելու օրվանից՝</w:t>
            </w:r>
          </w:p>
        </w:tc>
      </w:tr>
      <w:tr w:rsidR="009430ED" w:rsidRPr="00702DA3" w:rsidTr="00FE449C">
        <w:trPr>
          <w:trHeight w:val="1248"/>
          <w:jc w:val="center"/>
        </w:trPr>
        <w:tc>
          <w:tcPr>
            <w:tcW w:w="1522" w:type="pct"/>
            <w:tcBorders>
              <w:top w:val="single" w:sz="4" w:space="0" w:color="auto"/>
              <w:left w:val="single" w:sz="4" w:space="0" w:color="auto"/>
              <w:bottom w:val="single" w:sz="4" w:space="0" w:color="auto"/>
              <w:right w:val="single" w:sz="4" w:space="0" w:color="auto"/>
            </w:tcBorders>
            <w:vAlign w:val="center"/>
            <w:hideMark/>
          </w:tcPr>
          <w:p w:rsidR="009430ED" w:rsidRPr="00702DA3" w:rsidRDefault="009430ED" w:rsidP="00FE449C">
            <w:pPr>
              <w:spacing w:line="345" w:lineRule="atLeast"/>
              <w:textAlignment w:val="baseline"/>
              <w:outlineLvl w:val="1"/>
              <w:rPr>
                <w:rFonts w:ascii="GHEA Grapalat" w:hAnsi="GHEA Grapalat"/>
                <w:b/>
                <w:color w:val="000000"/>
                <w:sz w:val="20"/>
                <w:szCs w:val="20"/>
                <w:lang w:val="hy-AM"/>
              </w:rPr>
            </w:pPr>
            <w:r w:rsidRPr="00702DA3">
              <w:rPr>
                <w:rFonts w:ascii="GHEA Grapalat" w:hAnsi="GHEA Grapalat"/>
                <w:b/>
                <w:color w:val="000000"/>
                <w:sz w:val="20"/>
                <w:szCs w:val="20"/>
                <w:lang w:val="hy-AM"/>
              </w:rPr>
              <w:lastRenderedPageBreak/>
              <w:t>Ադմինիստրատիվ</w:t>
            </w:r>
          </w:p>
        </w:tc>
        <w:tc>
          <w:tcPr>
            <w:tcW w:w="2107" w:type="pct"/>
            <w:tcBorders>
              <w:top w:val="single" w:sz="4" w:space="0" w:color="auto"/>
              <w:left w:val="single" w:sz="4" w:space="0" w:color="auto"/>
              <w:bottom w:val="single" w:sz="4" w:space="0" w:color="auto"/>
              <w:right w:val="single" w:sz="4" w:space="0" w:color="auto"/>
            </w:tcBorders>
            <w:vAlign w:val="center"/>
            <w:hideMark/>
          </w:tcPr>
          <w:p w:rsidR="009430ED" w:rsidRPr="00702DA3" w:rsidRDefault="009430ED" w:rsidP="00FE449C">
            <w:pPr>
              <w:spacing w:line="345" w:lineRule="atLeast"/>
              <w:textAlignment w:val="baseline"/>
              <w:outlineLvl w:val="1"/>
              <w:rPr>
                <w:rFonts w:ascii="GHEA Grapalat" w:hAnsi="GHEA Grapalat"/>
                <w:bCs/>
                <w:color w:val="000000"/>
                <w:sz w:val="20"/>
                <w:szCs w:val="20"/>
                <w:lang w:val="hy-AM"/>
              </w:rPr>
            </w:pPr>
            <w:r w:rsidRPr="00702DA3">
              <w:rPr>
                <w:rFonts w:ascii="GHEA Grapalat" w:hAnsi="GHEA Grapalat"/>
                <w:bCs/>
                <w:color w:val="000000"/>
                <w:sz w:val="20"/>
                <w:szCs w:val="20"/>
                <w:lang w:val="hy-AM"/>
              </w:rPr>
              <w:t>Ամբողջական ադմինիստրատիվ բաղադրիչ, որը կներառի կենտրոնի անձնակազմի, ծառայությունների և կենտրոնի վերաբերյալ տվյալները։</w:t>
            </w:r>
          </w:p>
        </w:tc>
        <w:tc>
          <w:tcPr>
            <w:tcW w:w="1371" w:type="pct"/>
            <w:tcBorders>
              <w:top w:val="single" w:sz="4" w:space="0" w:color="auto"/>
              <w:left w:val="single" w:sz="4" w:space="0" w:color="auto"/>
              <w:bottom w:val="single" w:sz="4" w:space="0" w:color="auto"/>
              <w:right w:val="single" w:sz="4" w:space="0" w:color="auto"/>
            </w:tcBorders>
            <w:vAlign w:val="center"/>
            <w:hideMark/>
          </w:tcPr>
          <w:p w:rsidR="009430ED" w:rsidRPr="00702DA3" w:rsidRDefault="009430ED" w:rsidP="00FE449C">
            <w:pPr>
              <w:spacing w:line="345" w:lineRule="atLeast"/>
              <w:jc w:val="center"/>
              <w:textAlignment w:val="baseline"/>
              <w:outlineLvl w:val="1"/>
              <w:rPr>
                <w:rFonts w:ascii="GHEA Grapalat" w:hAnsi="GHEA Grapalat"/>
                <w:bCs/>
                <w:color w:val="000000"/>
                <w:sz w:val="20"/>
                <w:szCs w:val="20"/>
              </w:rPr>
            </w:pPr>
            <w:r w:rsidRPr="00702DA3">
              <w:rPr>
                <w:rFonts w:ascii="GHEA Grapalat" w:hAnsi="GHEA Grapalat"/>
                <w:bCs/>
                <w:color w:val="000000"/>
                <w:sz w:val="20"/>
                <w:szCs w:val="20"/>
              </w:rPr>
              <w:t xml:space="preserve">1 </w:t>
            </w:r>
            <w:r w:rsidRPr="00702DA3">
              <w:rPr>
                <w:rFonts w:ascii="GHEA Grapalat" w:hAnsi="GHEA Grapalat"/>
                <w:bCs/>
                <w:color w:val="000000"/>
                <w:sz w:val="20"/>
                <w:szCs w:val="20"/>
                <w:lang w:val="hy-AM"/>
              </w:rPr>
              <w:t>ամիս</w:t>
            </w:r>
          </w:p>
        </w:tc>
      </w:tr>
      <w:tr w:rsidR="009430ED" w:rsidRPr="00702DA3" w:rsidTr="00FE449C">
        <w:trPr>
          <w:jc w:val="center"/>
        </w:trPr>
        <w:tc>
          <w:tcPr>
            <w:tcW w:w="1522" w:type="pct"/>
            <w:tcBorders>
              <w:top w:val="single" w:sz="4" w:space="0" w:color="auto"/>
              <w:left w:val="single" w:sz="4" w:space="0" w:color="auto"/>
              <w:bottom w:val="single" w:sz="4" w:space="0" w:color="auto"/>
              <w:right w:val="single" w:sz="4" w:space="0" w:color="auto"/>
            </w:tcBorders>
            <w:vAlign w:val="center"/>
            <w:hideMark/>
          </w:tcPr>
          <w:p w:rsidR="009430ED" w:rsidRPr="00702DA3" w:rsidRDefault="009430ED" w:rsidP="00FE449C">
            <w:pPr>
              <w:spacing w:line="345" w:lineRule="atLeast"/>
              <w:textAlignment w:val="baseline"/>
              <w:outlineLvl w:val="1"/>
              <w:rPr>
                <w:rFonts w:ascii="GHEA Grapalat" w:hAnsi="GHEA Grapalat"/>
                <w:b/>
                <w:color w:val="000000"/>
                <w:sz w:val="20"/>
                <w:szCs w:val="20"/>
                <w:lang w:val="hy-AM"/>
              </w:rPr>
            </w:pPr>
            <w:r w:rsidRPr="00702DA3">
              <w:rPr>
                <w:rFonts w:ascii="GHEA Grapalat" w:hAnsi="GHEA Grapalat"/>
                <w:b/>
                <w:color w:val="000000"/>
                <w:sz w:val="20"/>
                <w:szCs w:val="20"/>
                <w:lang w:val="hy-AM"/>
              </w:rPr>
              <w:t xml:space="preserve">Մատենավարում և վճարում </w:t>
            </w:r>
          </w:p>
        </w:tc>
        <w:tc>
          <w:tcPr>
            <w:tcW w:w="2107" w:type="pct"/>
            <w:tcBorders>
              <w:top w:val="single" w:sz="4" w:space="0" w:color="auto"/>
              <w:left w:val="single" w:sz="4" w:space="0" w:color="auto"/>
              <w:bottom w:val="single" w:sz="4" w:space="0" w:color="auto"/>
              <w:right w:val="single" w:sz="4" w:space="0" w:color="auto"/>
            </w:tcBorders>
            <w:vAlign w:val="center"/>
            <w:hideMark/>
          </w:tcPr>
          <w:p w:rsidR="009430ED" w:rsidRPr="00702DA3" w:rsidRDefault="009430ED" w:rsidP="00FE449C">
            <w:pPr>
              <w:spacing w:line="345" w:lineRule="atLeast"/>
              <w:textAlignment w:val="baseline"/>
              <w:outlineLvl w:val="1"/>
              <w:rPr>
                <w:rFonts w:ascii="GHEA Grapalat" w:hAnsi="GHEA Grapalat"/>
                <w:bCs/>
                <w:color w:val="000000"/>
                <w:sz w:val="20"/>
                <w:szCs w:val="20"/>
                <w:lang w:val="hy-AM"/>
              </w:rPr>
            </w:pPr>
            <w:r w:rsidRPr="00702DA3">
              <w:rPr>
                <w:rFonts w:ascii="GHEA Grapalat" w:hAnsi="GHEA Grapalat"/>
                <w:bCs/>
                <w:color w:val="000000"/>
                <w:sz w:val="20"/>
                <w:szCs w:val="20"/>
                <w:lang w:val="hy-AM"/>
              </w:rPr>
              <w:t>Մատենավարման և հիվանդների այցերի գրանցման և այցերի վերաբերյալ վճարումների բաղադրիչ։</w:t>
            </w:r>
          </w:p>
        </w:tc>
        <w:tc>
          <w:tcPr>
            <w:tcW w:w="1371" w:type="pct"/>
            <w:tcBorders>
              <w:top w:val="single" w:sz="4" w:space="0" w:color="auto"/>
              <w:left w:val="single" w:sz="4" w:space="0" w:color="auto"/>
              <w:bottom w:val="single" w:sz="4" w:space="0" w:color="auto"/>
              <w:right w:val="single" w:sz="4" w:space="0" w:color="auto"/>
            </w:tcBorders>
            <w:vAlign w:val="center"/>
            <w:hideMark/>
          </w:tcPr>
          <w:p w:rsidR="009430ED" w:rsidRPr="00702DA3" w:rsidRDefault="009430ED" w:rsidP="00FE449C">
            <w:pPr>
              <w:spacing w:line="345" w:lineRule="atLeast"/>
              <w:jc w:val="center"/>
              <w:textAlignment w:val="baseline"/>
              <w:outlineLvl w:val="1"/>
              <w:rPr>
                <w:rFonts w:ascii="GHEA Grapalat" w:hAnsi="GHEA Grapalat"/>
                <w:bCs/>
                <w:color w:val="000000"/>
                <w:sz w:val="20"/>
                <w:szCs w:val="20"/>
              </w:rPr>
            </w:pPr>
            <w:r w:rsidRPr="00702DA3">
              <w:rPr>
                <w:rFonts w:ascii="GHEA Grapalat" w:hAnsi="GHEA Grapalat"/>
                <w:bCs/>
                <w:color w:val="000000"/>
                <w:sz w:val="20"/>
                <w:szCs w:val="20"/>
              </w:rPr>
              <w:t xml:space="preserve">2 </w:t>
            </w:r>
            <w:r w:rsidRPr="00702DA3">
              <w:rPr>
                <w:rFonts w:ascii="GHEA Grapalat" w:hAnsi="GHEA Grapalat"/>
                <w:bCs/>
                <w:color w:val="000000"/>
                <w:sz w:val="20"/>
                <w:szCs w:val="20"/>
                <w:lang w:val="hy-AM"/>
              </w:rPr>
              <w:t>ամիս</w:t>
            </w:r>
          </w:p>
        </w:tc>
      </w:tr>
      <w:tr w:rsidR="009430ED" w:rsidRPr="00702DA3" w:rsidTr="00FE449C">
        <w:trPr>
          <w:jc w:val="center"/>
        </w:trPr>
        <w:tc>
          <w:tcPr>
            <w:tcW w:w="1522" w:type="pct"/>
            <w:tcBorders>
              <w:top w:val="single" w:sz="4" w:space="0" w:color="auto"/>
              <w:left w:val="single" w:sz="4" w:space="0" w:color="auto"/>
              <w:bottom w:val="single" w:sz="4" w:space="0" w:color="auto"/>
              <w:right w:val="single" w:sz="4" w:space="0" w:color="auto"/>
            </w:tcBorders>
            <w:vAlign w:val="center"/>
            <w:hideMark/>
          </w:tcPr>
          <w:p w:rsidR="009430ED" w:rsidRPr="00702DA3" w:rsidRDefault="009430ED" w:rsidP="00FE449C">
            <w:pPr>
              <w:spacing w:line="345" w:lineRule="atLeast"/>
              <w:textAlignment w:val="baseline"/>
              <w:outlineLvl w:val="1"/>
              <w:rPr>
                <w:rFonts w:ascii="GHEA Grapalat" w:hAnsi="GHEA Grapalat"/>
                <w:b/>
                <w:color w:val="000000"/>
                <w:sz w:val="20"/>
                <w:szCs w:val="20"/>
                <w:lang w:val="hy-AM"/>
              </w:rPr>
            </w:pPr>
            <w:r w:rsidRPr="00702DA3">
              <w:rPr>
                <w:rFonts w:ascii="GHEA Grapalat" w:hAnsi="GHEA Grapalat"/>
                <w:b/>
                <w:color w:val="000000"/>
                <w:sz w:val="20"/>
                <w:szCs w:val="20"/>
                <w:lang w:val="hy-AM"/>
              </w:rPr>
              <w:t>Արտա</w:t>
            </w:r>
            <w:r w:rsidRPr="00702DA3">
              <w:rPr>
                <w:rFonts w:ascii="GHEA Grapalat" w:hAnsi="GHEA Grapalat"/>
                <w:b/>
                <w:color w:val="000000"/>
                <w:sz w:val="20"/>
                <w:szCs w:val="20"/>
              </w:rPr>
              <w:t>-</w:t>
            </w:r>
            <w:r w:rsidRPr="00702DA3">
              <w:rPr>
                <w:rFonts w:ascii="GHEA Grapalat" w:hAnsi="GHEA Grapalat"/>
                <w:b/>
                <w:color w:val="000000"/>
                <w:sz w:val="20"/>
                <w:szCs w:val="20"/>
                <w:lang w:val="hy-AM"/>
              </w:rPr>
              <w:t>հիվանդանոցային</w:t>
            </w:r>
          </w:p>
        </w:tc>
        <w:tc>
          <w:tcPr>
            <w:tcW w:w="2107" w:type="pct"/>
            <w:tcBorders>
              <w:top w:val="single" w:sz="4" w:space="0" w:color="auto"/>
              <w:left w:val="single" w:sz="4" w:space="0" w:color="auto"/>
              <w:bottom w:val="single" w:sz="4" w:space="0" w:color="auto"/>
              <w:right w:val="single" w:sz="4" w:space="0" w:color="auto"/>
            </w:tcBorders>
            <w:vAlign w:val="center"/>
            <w:hideMark/>
          </w:tcPr>
          <w:p w:rsidR="009430ED" w:rsidRPr="00702DA3" w:rsidRDefault="009430ED" w:rsidP="00FE449C">
            <w:pPr>
              <w:spacing w:line="345" w:lineRule="atLeast"/>
              <w:textAlignment w:val="baseline"/>
              <w:outlineLvl w:val="1"/>
              <w:rPr>
                <w:rFonts w:ascii="GHEA Grapalat" w:hAnsi="GHEA Grapalat"/>
                <w:bCs/>
                <w:color w:val="000000"/>
                <w:sz w:val="20"/>
                <w:szCs w:val="20"/>
                <w:lang w:val="hy-AM"/>
              </w:rPr>
            </w:pPr>
            <w:r w:rsidRPr="00702DA3">
              <w:rPr>
                <w:rFonts w:ascii="GHEA Grapalat" w:hAnsi="GHEA Grapalat"/>
                <w:bCs/>
                <w:color w:val="000000"/>
                <w:sz w:val="20"/>
                <w:szCs w:val="20"/>
                <w:lang w:val="hy-AM"/>
              </w:rPr>
              <w:t xml:space="preserve">Արտահիվանդանոցային բաղադրիչ, որը կներառի արտահիվանդանոցային խորհրդատվության և ամբուլատոր վարման քարտերը։  </w:t>
            </w:r>
          </w:p>
        </w:tc>
        <w:tc>
          <w:tcPr>
            <w:tcW w:w="1371" w:type="pct"/>
            <w:tcBorders>
              <w:top w:val="single" w:sz="4" w:space="0" w:color="auto"/>
              <w:left w:val="single" w:sz="4" w:space="0" w:color="auto"/>
              <w:bottom w:val="single" w:sz="4" w:space="0" w:color="auto"/>
              <w:right w:val="single" w:sz="4" w:space="0" w:color="auto"/>
            </w:tcBorders>
            <w:vAlign w:val="center"/>
            <w:hideMark/>
          </w:tcPr>
          <w:p w:rsidR="009430ED" w:rsidRPr="00702DA3" w:rsidRDefault="009430ED" w:rsidP="00FE449C">
            <w:pPr>
              <w:spacing w:line="345" w:lineRule="atLeast"/>
              <w:jc w:val="center"/>
              <w:textAlignment w:val="baseline"/>
              <w:outlineLvl w:val="1"/>
              <w:rPr>
                <w:rFonts w:ascii="GHEA Grapalat" w:hAnsi="GHEA Grapalat"/>
                <w:bCs/>
                <w:color w:val="000000"/>
                <w:sz w:val="20"/>
                <w:szCs w:val="20"/>
              </w:rPr>
            </w:pPr>
            <w:r w:rsidRPr="00702DA3">
              <w:rPr>
                <w:rFonts w:ascii="GHEA Grapalat" w:hAnsi="GHEA Grapalat"/>
                <w:bCs/>
                <w:color w:val="000000"/>
                <w:sz w:val="20"/>
                <w:szCs w:val="20"/>
              </w:rPr>
              <w:t xml:space="preserve">3 </w:t>
            </w:r>
            <w:r w:rsidRPr="00702DA3">
              <w:rPr>
                <w:rFonts w:ascii="GHEA Grapalat" w:hAnsi="GHEA Grapalat"/>
                <w:bCs/>
                <w:color w:val="000000"/>
                <w:sz w:val="20"/>
                <w:szCs w:val="20"/>
                <w:lang w:val="hy-AM"/>
              </w:rPr>
              <w:t>ամիս</w:t>
            </w:r>
          </w:p>
        </w:tc>
      </w:tr>
      <w:tr w:rsidR="009430ED" w:rsidRPr="00702DA3" w:rsidTr="00FE449C">
        <w:trPr>
          <w:jc w:val="center"/>
        </w:trPr>
        <w:tc>
          <w:tcPr>
            <w:tcW w:w="1522" w:type="pct"/>
            <w:tcBorders>
              <w:top w:val="single" w:sz="4" w:space="0" w:color="auto"/>
              <w:left w:val="single" w:sz="4" w:space="0" w:color="auto"/>
              <w:bottom w:val="single" w:sz="4" w:space="0" w:color="auto"/>
              <w:right w:val="single" w:sz="4" w:space="0" w:color="auto"/>
            </w:tcBorders>
            <w:vAlign w:val="center"/>
            <w:hideMark/>
          </w:tcPr>
          <w:p w:rsidR="009430ED" w:rsidRPr="00702DA3" w:rsidRDefault="009430ED" w:rsidP="00FE449C">
            <w:pPr>
              <w:spacing w:line="345" w:lineRule="atLeast"/>
              <w:textAlignment w:val="baseline"/>
              <w:outlineLvl w:val="1"/>
              <w:rPr>
                <w:rFonts w:ascii="GHEA Grapalat" w:hAnsi="GHEA Grapalat"/>
                <w:b/>
                <w:color w:val="000000"/>
                <w:sz w:val="20"/>
                <w:szCs w:val="20"/>
                <w:lang w:val="hy-AM"/>
              </w:rPr>
            </w:pPr>
            <w:r w:rsidRPr="00702DA3">
              <w:rPr>
                <w:rFonts w:ascii="GHEA Grapalat" w:hAnsi="GHEA Grapalat"/>
                <w:b/>
                <w:color w:val="000000"/>
                <w:sz w:val="20"/>
                <w:szCs w:val="20"/>
                <w:lang w:val="hy-AM"/>
              </w:rPr>
              <w:t>Ախտորոշիչ գործիքային</w:t>
            </w:r>
          </w:p>
        </w:tc>
        <w:tc>
          <w:tcPr>
            <w:tcW w:w="2107" w:type="pct"/>
            <w:tcBorders>
              <w:top w:val="single" w:sz="4" w:space="0" w:color="auto"/>
              <w:left w:val="single" w:sz="4" w:space="0" w:color="auto"/>
              <w:bottom w:val="single" w:sz="4" w:space="0" w:color="auto"/>
              <w:right w:val="single" w:sz="4" w:space="0" w:color="auto"/>
            </w:tcBorders>
            <w:vAlign w:val="center"/>
            <w:hideMark/>
          </w:tcPr>
          <w:p w:rsidR="009430ED" w:rsidRPr="00702DA3" w:rsidRDefault="009430ED" w:rsidP="00FE449C">
            <w:pPr>
              <w:spacing w:line="345" w:lineRule="atLeast"/>
              <w:textAlignment w:val="baseline"/>
              <w:outlineLvl w:val="1"/>
              <w:rPr>
                <w:rFonts w:ascii="GHEA Grapalat" w:hAnsi="GHEA Grapalat"/>
                <w:bCs/>
                <w:color w:val="000000"/>
                <w:sz w:val="20"/>
                <w:szCs w:val="20"/>
                <w:lang w:val="hy-AM"/>
              </w:rPr>
            </w:pPr>
            <w:r w:rsidRPr="00702DA3">
              <w:rPr>
                <w:rFonts w:ascii="GHEA Grapalat" w:hAnsi="GHEA Grapalat"/>
                <w:bCs/>
                <w:color w:val="000000"/>
                <w:sz w:val="20"/>
                <w:szCs w:val="20"/>
                <w:lang w:val="hy-AM"/>
              </w:rPr>
              <w:t>Գործիքային ծառայություններ, որը կներառի բոլոր գործ</w:t>
            </w:r>
            <w:r>
              <w:rPr>
                <w:rFonts w:ascii="GHEA Grapalat" w:hAnsi="GHEA Grapalat"/>
                <w:bCs/>
                <w:color w:val="000000"/>
                <w:sz w:val="20"/>
                <w:szCs w:val="20"/>
                <w:lang w:val="hy-AM"/>
              </w:rPr>
              <w:t>ի</w:t>
            </w:r>
            <w:r w:rsidRPr="00702DA3">
              <w:rPr>
                <w:rFonts w:ascii="GHEA Grapalat" w:hAnsi="GHEA Grapalat"/>
                <w:bCs/>
                <w:color w:val="000000"/>
                <w:sz w:val="20"/>
                <w:szCs w:val="20"/>
                <w:lang w:val="hy-AM"/>
              </w:rPr>
              <w:t>քային հետազոտությունների արդյունքների մուտքագրում և կառավարում</w:t>
            </w:r>
            <w:r w:rsidRPr="00702DA3">
              <w:rPr>
                <w:rFonts w:ascii="Cambria Math" w:hAnsi="Cambria Math" w:cs="Cambria Math"/>
                <w:bCs/>
                <w:color w:val="000000"/>
                <w:sz w:val="20"/>
                <w:szCs w:val="20"/>
                <w:lang w:val="hy-AM"/>
              </w:rPr>
              <w:t>․</w:t>
            </w:r>
          </w:p>
        </w:tc>
        <w:tc>
          <w:tcPr>
            <w:tcW w:w="1371" w:type="pct"/>
            <w:tcBorders>
              <w:top w:val="single" w:sz="4" w:space="0" w:color="auto"/>
              <w:left w:val="single" w:sz="4" w:space="0" w:color="auto"/>
              <w:bottom w:val="single" w:sz="4" w:space="0" w:color="auto"/>
              <w:right w:val="single" w:sz="4" w:space="0" w:color="auto"/>
            </w:tcBorders>
            <w:vAlign w:val="center"/>
            <w:hideMark/>
          </w:tcPr>
          <w:p w:rsidR="009430ED" w:rsidRPr="00702DA3" w:rsidRDefault="009430ED" w:rsidP="00FE449C">
            <w:pPr>
              <w:spacing w:line="345" w:lineRule="atLeast"/>
              <w:jc w:val="center"/>
              <w:textAlignment w:val="baseline"/>
              <w:outlineLvl w:val="1"/>
              <w:rPr>
                <w:rFonts w:ascii="GHEA Grapalat" w:hAnsi="GHEA Grapalat"/>
                <w:bCs/>
                <w:color w:val="000000"/>
                <w:sz w:val="20"/>
                <w:szCs w:val="20"/>
              </w:rPr>
            </w:pPr>
            <w:r w:rsidRPr="00702DA3">
              <w:rPr>
                <w:rFonts w:ascii="GHEA Grapalat" w:hAnsi="GHEA Grapalat"/>
                <w:bCs/>
                <w:color w:val="000000"/>
                <w:sz w:val="20"/>
                <w:szCs w:val="20"/>
                <w:lang w:val="hy-AM"/>
              </w:rPr>
              <w:t>2</w:t>
            </w:r>
            <w:r w:rsidRPr="00702DA3">
              <w:rPr>
                <w:rFonts w:ascii="GHEA Grapalat" w:hAnsi="GHEA Grapalat"/>
                <w:bCs/>
                <w:color w:val="000000"/>
                <w:sz w:val="20"/>
                <w:szCs w:val="20"/>
              </w:rPr>
              <w:t xml:space="preserve"> </w:t>
            </w:r>
            <w:r w:rsidRPr="00702DA3">
              <w:rPr>
                <w:rFonts w:ascii="GHEA Grapalat" w:hAnsi="GHEA Grapalat"/>
                <w:bCs/>
                <w:color w:val="000000"/>
                <w:sz w:val="20"/>
                <w:szCs w:val="20"/>
                <w:lang w:val="hy-AM"/>
              </w:rPr>
              <w:t>ամիս</w:t>
            </w:r>
          </w:p>
        </w:tc>
      </w:tr>
      <w:tr w:rsidR="009430ED" w:rsidRPr="00702DA3" w:rsidTr="00FE449C">
        <w:trPr>
          <w:trHeight w:val="789"/>
          <w:jc w:val="center"/>
        </w:trPr>
        <w:tc>
          <w:tcPr>
            <w:tcW w:w="1522" w:type="pct"/>
            <w:tcBorders>
              <w:top w:val="single" w:sz="4" w:space="0" w:color="auto"/>
              <w:left w:val="single" w:sz="4" w:space="0" w:color="auto"/>
              <w:bottom w:val="single" w:sz="4" w:space="0" w:color="auto"/>
              <w:right w:val="single" w:sz="4" w:space="0" w:color="auto"/>
            </w:tcBorders>
            <w:vAlign w:val="center"/>
            <w:hideMark/>
          </w:tcPr>
          <w:p w:rsidR="009430ED" w:rsidRPr="0079069D" w:rsidRDefault="009430ED" w:rsidP="00FE449C">
            <w:pPr>
              <w:spacing w:line="345" w:lineRule="atLeast"/>
              <w:textAlignment w:val="baseline"/>
              <w:outlineLvl w:val="1"/>
              <w:rPr>
                <w:rFonts w:ascii="GHEA Grapalat" w:hAnsi="GHEA Grapalat"/>
                <w:b/>
                <w:color w:val="000000"/>
                <w:sz w:val="20"/>
                <w:szCs w:val="20"/>
                <w:lang w:val="hy-AM"/>
              </w:rPr>
            </w:pPr>
            <w:r w:rsidRPr="0079069D">
              <w:rPr>
                <w:rFonts w:ascii="GHEA Grapalat" w:hAnsi="GHEA Grapalat"/>
                <w:b/>
                <w:color w:val="000000"/>
                <w:sz w:val="20"/>
                <w:szCs w:val="20"/>
                <w:lang w:val="hy-AM"/>
              </w:rPr>
              <w:t>Ախտորոշիչ լաբորատոր</w:t>
            </w:r>
          </w:p>
        </w:tc>
        <w:tc>
          <w:tcPr>
            <w:tcW w:w="2107" w:type="pct"/>
            <w:tcBorders>
              <w:top w:val="single" w:sz="4" w:space="0" w:color="auto"/>
              <w:left w:val="single" w:sz="4" w:space="0" w:color="auto"/>
              <w:bottom w:val="single" w:sz="4" w:space="0" w:color="auto"/>
              <w:right w:val="single" w:sz="4" w:space="0" w:color="auto"/>
            </w:tcBorders>
            <w:vAlign w:val="center"/>
            <w:hideMark/>
          </w:tcPr>
          <w:p w:rsidR="009430ED" w:rsidRPr="0079069D" w:rsidRDefault="009430ED" w:rsidP="00FE449C">
            <w:pPr>
              <w:spacing w:line="345" w:lineRule="atLeast"/>
              <w:textAlignment w:val="baseline"/>
              <w:outlineLvl w:val="1"/>
              <w:rPr>
                <w:rFonts w:ascii="GHEA Grapalat" w:hAnsi="GHEA Grapalat"/>
                <w:bCs/>
                <w:color w:val="000000"/>
                <w:sz w:val="20"/>
                <w:szCs w:val="20"/>
                <w:lang w:val="hy-AM"/>
              </w:rPr>
            </w:pPr>
            <w:r w:rsidRPr="0079069D">
              <w:rPr>
                <w:rFonts w:ascii="GHEA Grapalat" w:hAnsi="GHEA Grapalat"/>
                <w:bCs/>
                <w:color w:val="000000"/>
                <w:sz w:val="20"/>
                <w:szCs w:val="20"/>
                <w:lang w:val="hy-AM"/>
              </w:rPr>
              <w:t>Լաբորատոր ծառայությունների բաղադրիչ, որը կներառի միայն կենտրոնում ներդրված LIS համակարգի հետ ինտեգրում</w:t>
            </w:r>
          </w:p>
        </w:tc>
        <w:tc>
          <w:tcPr>
            <w:tcW w:w="1371" w:type="pct"/>
            <w:tcBorders>
              <w:top w:val="single" w:sz="4" w:space="0" w:color="auto"/>
              <w:left w:val="single" w:sz="4" w:space="0" w:color="auto"/>
              <w:bottom w:val="single" w:sz="4" w:space="0" w:color="auto"/>
              <w:right w:val="single" w:sz="4" w:space="0" w:color="auto"/>
            </w:tcBorders>
            <w:vAlign w:val="center"/>
            <w:hideMark/>
          </w:tcPr>
          <w:p w:rsidR="009430ED" w:rsidRPr="00702DA3" w:rsidRDefault="009430ED" w:rsidP="00FE449C">
            <w:pPr>
              <w:spacing w:line="345" w:lineRule="atLeast"/>
              <w:jc w:val="center"/>
              <w:textAlignment w:val="baseline"/>
              <w:outlineLvl w:val="1"/>
              <w:rPr>
                <w:rFonts w:ascii="GHEA Grapalat" w:hAnsi="GHEA Grapalat"/>
                <w:bCs/>
                <w:color w:val="000000"/>
                <w:sz w:val="20"/>
                <w:szCs w:val="20"/>
              </w:rPr>
            </w:pPr>
            <w:r w:rsidRPr="00702DA3">
              <w:rPr>
                <w:rFonts w:ascii="GHEA Grapalat" w:hAnsi="GHEA Grapalat"/>
                <w:bCs/>
                <w:color w:val="000000"/>
                <w:sz w:val="20"/>
                <w:szCs w:val="20"/>
                <w:lang w:val="hy-AM"/>
              </w:rPr>
              <w:t>1</w:t>
            </w:r>
            <w:r w:rsidRPr="00702DA3">
              <w:rPr>
                <w:rFonts w:ascii="GHEA Grapalat" w:hAnsi="GHEA Grapalat"/>
                <w:bCs/>
                <w:color w:val="000000"/>
                <w:sz w:val="20"/>
                <w:szCs w:val="20"/>
              </w:rPr>
              <w:t xml:space="preserve"> </w:t>
            </w:r>
            <w:r w:rsidRPr="00702DA3">
              <w:rPr>
                <w:rFonts w:ascii="GHEA Grapalat" w:hAnsi="GHEA Grapalat"/>
                <w:bCs/>
                <w:color w:val="000000"/>
                <w:sz w:val="20"/>
                <w:szCs w:val="20"/>
                <w:lang w:val="hy-AM"/>
              </w:rPr>
              <w:t>ամիս</w:t>
            </w:r>
          </w:p>
        </w:tc>
      </w:tr>
      <w:tr w:rsidR="009430ED" w:rsidRPr="00702DA3" w:rsidTr="00FE449C">
        <w:trPr>
          <w:jc w:val="center"/>
        </w:trPr>
        <w:tc>
          <w:tcPr>
            <w:tcW w:w="1522" w:type="pct"/>
            <w:tcBorders>
              <w:top w:val="single" w:sz="4" w:space="0" w:color="auto"/>
              <w:left w:val="single" w:sz="4" w:space="0" w:color="auto"/>
              <w:bottom w:val="single" w:sz="4" w:space="0" w:color="auto"/>
              <w:right w:val="single" w:sz="4" w:space="0" w:color="auto"/>
            </w:tcBorders>
            <w:vAlign w:val="center"/>
            <w:hideMark/>
          </w:tcPr>
          <w:p w:rsidR="009430ED" w:rsidRPr="00702DA3" w:rsidRDefault="009430ED" w:rsidP="00FE449C">
            <w:pPr>
              <w:spacing w:line="345" w:lineRule="atLeast"/>
              <w:textAlignment w:val="baseline"/>
              <w:outlineLvl w:val="1"/>
              <w:rPr>
                <w:rFonts w:ascii="GHEA Grapalat" w:hAnsi="GHEA Grapalat"/>
                <w:b/>
                <w:color w:val="000000"/>
                <w:sz w:val="20"/>
                <w:szCs w:val="20"/>
                <w:lang w:val="hy-AM"/>
              </w:rPr>
            </w:pPr>
            <w:r w:rsidRPr="00702DA3">
              <w:rPr>
                <w:rFonts w:ascii="GHEA Grapalat" w:hAnsi="GHEA Grapalat"/>
                <w:b/>
                <w:color w:val="000000"/>
                <w:sz w:val="20"/>
                <w:szCs w:val="20"/>
                <w:lang w:val="hy-AM"/>
              </w:rPr>
              <w:t>Հիվանդանոցային</w:t>
            </w:r>
          </w:p>
        </w:tc>
        <w:tc>
          <w:tcPr>
            <w:tcW w:w="2107" w:type="pct"/>
            <w:tcBorders>
              <w:top w:val="single" w:sz="4" w:space="0" w:color="auto"/>
              <w:left w:val="single" w:sz="4" w:space="0" w:color="auto"/>
              <w:bottom w:val="single" w:sz="4" w:space="0" w:color="auto"/>
              <w:right w:val="single" w:sz="4" w:space="0" w:color="auto"/>
            </w:tcBorders>
            <w:vAlign w:val="center"/>
            <w:hideMark/>
          </w:tcPr>
          <w:p w:rsidR="009430ED" w:rsidRPr="00702DA3" w:rsidRDefault="009430ED" w:rsidP="00FE449C">
            <w:pPr>
              <w:spacing w:line="345" w:lineRule="atLeast"/>
              <w:textAlignment w:val="baseline"/>
              <w:outlineLvl w:val="1"/>
              <w:rPr>
                <w:rFonts w:ascii="GHEA Grapalat" w:hAnsi="GHEA Grapalat"/>
                <w:bCs/>
                <w:color w:val="000000"/>
                <w:sz w:val="20"/>
                <w:szCs w:val="20"/>
                <w:lang w:val="hy-AM"/>
              </w:rPr>
            </w:pPr>
            <w:r w:rsidRPr="00702DA3">
              <w:rPr>
                <w:rFonts w:ascii="GHEA Grapalat" w:hAnsi="GHEA Grapalat"/>
                <w:bCs/>
                <w:color w:val="000000"/>
                <w:sz w:val="20"/>
                <w:szCs w:val="20"/>
                <w:lang w:val="hy-AM"/>
              </w:rPr>
              <w:t xml:space="preserve">Հիվանդանոցային բաղադրիչ, որը կներառի առնվազն հիվանդի </w:t>
            </w:r>
            <w:r w:rsidRPr="00702DA3">
              <w:rPr>
                <w:rFonts w:ascii="GHEA Grapalat" w:hAnsi="GHEA Grapalat"/>
                <w:bCs/>
                <w:color w:val="000000" w:themeColor="text1"/>
                <w:sz w:val="20"/>
                <w:szCs w:val="20"/>
                <w:lang w:val="hy-AM"/>
              </w:rPr>
              <w:t>պատմագիրը առանց ադապտացման</w:t>
            </w:r>
          </w:p>
        </w:tc>
        <w:tc>
          <w:tcPr>
            <w:tcW w:w="1371" w:type="pct"/>
            <w:vMerge w:val="restart"/>
            <w:tcBorders>
              <w:top w:val="single" w:sz="4" w:space="0" w:color="auto"/>
              <w:left w:val="single" w:sz="4" w:space="0" w:color="auto"/>
              <w:bottom w:val="single" w:sz="4" w:space="0" w:color="auto"/>
              <w:right w:val="single" w:sz="4" w:space="0" w:color="auto"/>
            </w:tcBorders>
            <w:vAlign w:val="center"/>
            <w:hideMark/>
          </w:tcPr>
          <w:p w:rsidR="009430ED" w:rsidRPr="00702DA3" w:rsidRDefault="009430ED" w:rsidP="00FE449C">
            <w:pPr>
              <w:spacing w:line="345" w:lineRule="atLeast"/>
              <w:jc w:val="center"/>
              <w:textAlignment w:val="baseline"/>
              <w:outlineLvl w:val="1"/>
              <w:rPr>
                <w:rFonts w:ascii="GHEA Grapalat" w:hAnsi="GHEA Grapalat"/>
                <w:bCs/>
                <w:color w:val="000000"/>
                <w:sz w:val="20"/>
                <w:szCs w:val="20"/>
              </w:rPr>
            </w:pPr>
            <w:r w:rsidRPr="00702DA3">
              <w:rPr>
                <w:rFonts w:ascii="GHEA Grapalat" w:hAnsi="GHEA Grapalat"/>
                <w:bCs/>
                <w:color w:val="000000"/>
                <w:sz w:val="20"/>
                <w:szCs w:val="20"/>
              </w:rPr>
              <w:t xml:space="preserve">4 </w:t>
            </w:r>
            <w:r w:rsidRPr="00702DA3">
              <w:rPr>
                <w:rFonts w:ascii="GHEA Grapalat" w:hAnsi="GHEA Grapalat"/>
                <w:bCs/>
                <w:color w:val="000000"/>
                <w:sz w:val="20"/>
                <w:szCs w:val="20"/>
                <w:lang w:val="hy-AM"/>
              </w:rPr>
              <w:t>ամիս</w:t>
            </w:r>
          </w:p>
        </w:tc>
      </w:tr>
      <w:tr w:rsidR="009430ED" w:rsidRPr="00702DA3" w:rsidTr="00FE449C">
        <w:trPr>
          <w:trHeight w:val="560"/>
          <w:jc w:val="center"/>
        </w:trPr>
        <w:tc>
          <w:tcPr>
            <w:tcW w:w="1522" w:type="pct"/>
            <w:tcBorders>
              <w:top w:val="single" w:sz="4" w:space="0" w:color="auto"/>
              <w:left w:val="single" w:sz="4" w:space="0" w:color="auto"/>
              <w:bottom w:val="single" w:sz="4" w:space="0" w:color="auto"/>
              <w:right w:val="single" w:sz="4" w:space="0" w:color="auto"/>
            </w:tcBorders>
            <w:vAlign w:val="center"/>
            <w:hideMark/>
          </w:tcPr>
          <w:p w:rsidR="009430ED" w:rsidRPr="00702DA3" w:rsidRDefault="009430ED" w:rsidP="00FE449C">
            <w:pPr>
              <w:spacing w:line="345" w:lineRule="atLeast"/>
              <w:textAlignment w:val="baseline"/>
              <w:outlineLvl w:val="1"/>
              <w:rPr>
                <w:rFonts w:ascii="GHEA Grapalat" w:hAnsi="GHEA Grapalat"/>
                <w:b/>
                <w:color w:val="000000"/>
                <w:sz w:val="20"/>
                <w:szCs w:val="20"/>
                <w:lang w:val="hy-AM"/>
              </w:rPr>
            </w:pPr>
            <w:r w:rsidRPr="00702DA3">
              <w:rPr>
                <w:rFonts w:ascii="GHEA Grapalat" w:hAnsi="GHEA Grapalat"/>
                <w:b/>
                <w:color w:val="000000"/>
                <w:sz w:val="20"/>
                <w:szCs w:val="20"/>
                <w:lang w:val="hy-AM"/>
              </w:rPr>
              <w:t>Պահեստ</w:t>
            </w:r>
          </w:p>
        </w:tc>
        <w:tc>
          <w:tcPr>
            <w:tcW w:w="2107" w:type="pct"/>
            <w:tcBorders>
              <w:top w:val="single" w:sz="4" w:space="0" w:color="auto"/>
              <w:left w:val="single" w:sz="4" w:space="0" w:color="auto"/>
              <w:bottom w:val="single" w:sz="4" w:space="0" w:color="auto"/>
              <w:right w:val="single" w:sz="4" w:space="0" w:color="auto"/>
            </w:tcBorders>
            <w:vAlign w:val="center"/>
            <w:hideMark/>
          </w:tcPr>
          <w:p w:rsidR="009430ED" w:rsidRPr="00702DA3" w:rsidRDefault="009430ED" w:rsidP="00FE449C">
            <w:pPr>
              <w:spacing w:line="345" w:lineRule="atLeast"/>
              <w:textAlignment w:val="baseline"/>
              <w:outlineLvl w:val="1"/>
              <w:rPr>
                <w:rFonts w:ascii="GHEA Grapalat" w:hAnsi="GHEA Grapalat"/>
                <w:bCs/>
                <w:color w:val="000000"/>
                <w:sz w:val="20"/>
                <w:szCs w:val="20"/>
                <w:lang w:val="hy-AM"/>
              </w:rPr>
            </w:pPr>
            <w:r w:rsidRPr="00702DA3">
              <w:rPr>
                <w:rFonts w:ascii="GHEA Grapalat" w:hAnsi="GHEA Grapalat"/>
                <w:bCs/>
                <w:color w:val="000000"/>
                <w:sz w:val="20"/>
                <w:szCs w:val="20"/>
                <w:lang w:val="hy-AM"/>
              </w:rPr>
              <w:t>Դեղատան պահեստի կառավարման բաղադրիչ</w:t>
            </w:r>
          </w:p>
        </w:tc>
        <w:tc>
          <w:tcPr>
            <w:tcW w:w="1371" w:type="pct"/>
            <w:vMerge/>
            <w:tcBorders>
              <w:top w:val="single" w:sz="4" w:space="0" w:color="auto"/>
              <w:left w:val="single" w:sz="4" w:space="0" w:color="auto"/>
              <w:bottom w:val="single" w:sz="4" w:space="0" w:color="auto"/>
              <w:right w:val="single" w:sz="4" w:space="0" w:color="auto"/>
            </w:tcBorders>
            <w:vAlign w:val="center"/>
            <w:hideMark/>
          </w:tcPr>
          <w:p w:rsidR="009430ED" w:rsidRPr="00702DA3" w:rsidRDefault="009430ED" w:rsidP="00FE449C">
            <w:pPr>
              <w:rPr>
                <w:rFonts w:ascii="GHEA Grapalat" w:hAnsi="GHEA Grapalat"/>
                <w:bCs/>
                <w:color w:val="000000"/>
                <w:sz w:val="20"/>
                <w:szCs w:val="20"/>
              </w:rPr>
            </w:pPr>
          </w:p>
        </w:tc>
      </w:tr>
    </w:tbl>
    <w:p w:rsidR="009430ED" w:rsidRPr="00702DA3" w:rsidRDefault="009430ED" w:rsidP="009430ED">
      <w:pPr>
        <w:shd w:val="clear" w:color="auto" w:fill="FFFFFF"/>
        <w:spacing w:line="345" w:lineRule="atLeast"/>
        <w:textAlignment w:val="baseline"/>
        <w:outlineLvl w:val="1"/>
        <w:rPr>
          <w:rFonts w:ascii="GHEA Grapalat" w:hAnsi="GHEA Grapalat"/>
          <w:b/>
          <w:bCs/>
          <w:color w:val="000000"/>
          <w:sz w:val="22"/>
          <w:lang w:val="hy-AM"/>
        </w:rPr>
      </w:pPr>
      <w:r>
        <w:rPr>
          <w:rFonts w:ascii="GHEA Grapalat" w:hAnsi="GHEA Grapalat"/>
          <w:b/>
          <w:bCs/>
          <w:color w:val="000000"/>
          <w:lang w:val="hy-AM"/>
        </w:rPr>
        <w:t xml:space="preserve"> </w:t>
      </w:r>
    </w:p>
    <w:p w:rsidR="009430ED" w:rsidRPr="008B6DB6" w:rsidRDefault="009430ED" w:rsidP="009430ED">
      <w:pPr>
        <w:pStyle w:val="ListParagraph"/>
        <w:spacing w:line="276" w:lineRule="auto"/>
        <w:ind w:left="0"/>
        <w:rPr>
          <w:rFonts w:ascii="GHEA Grapalat" w:hAnsi="GHEA Grapalat" w:cs="Tahoma"/>
          <w:b/>
          <w:sz w:val="20"/>
          <w:szCs w:val="20"/>
          <w:lang w:val="hy-AM"/>
        </w:rPr>
      </w:pPr>
      <w:r w:rsidRPr="00702DA3">
        <w:rPr>
          <w:rFonts w:ascii="GHEA Grapalat" w:hAnsi="GHEA Grapalat" w:cs="Tahoma"/>
          <w:b/>
          <w:sz w:val="20"/>
          <w:szCs w:val="20"/>
          <w:lang w:val="hy-AM"/>
        </w:rPr>
        <w:t>ԳԱՂՏՆԻՈՒԹՅՈՒՆ</w:t>
      </w:r>
    </w:p>
    <w:p w:rsidR="009430ED" w:rsidRPr="00702DA3" w:rsidRDefault="009430ED" w:rsidP="009430ED">
      <w:pPr>
        <w:tabs>
          <w:tab w:val="left" w:pos="450"/>
        </w:tabs>
        <w:spacing w:line="276" w:lineRule="auto"/>
        <w:jc w:val="both"/>
        <w:rPr>
          <w:rFonts w:ascii="GHEA Grapalat" w:hAnsi="GHEA Grapalat"/>
          <w:sz w:val="20"/>
          <w:szCs w:val="20"/>
          <w:lang w:val="hy-AM"/>
        </w:rPr>
      </w:pPr>
      <w:r w:rsidRPr="00702DA3">
        <w:rPr>
          <w:rFonts w:ascii="GHEA Grapalat" w:hAnsi="GHEA Grapalat"/>
          <w:sz w:val="20"/>
          <w:szCs w:val="20"/>
          <w:lang w:val="hy-AM"/>
        </w:rPr>
        <w:tab/>
        <w:t>Կատարողը հանձն է առնում գաղտնի պահել ողջ այն տեղեկատվությունը, որը հանրամատչելի չէ, և չ</w:t>
      </w:r>
      <w:r>
        <w:rPr>
          <w:rFonts w:ascii="GHEA Grapalat" w:hAnsi="GHEA Grapalat"/>
          <w:sz w:val="20"/>
          <w:szCs w:val="20"/>
          <w:lang w:val="hy-AM"/>
        </w:rPr>
        <w:t>ի</w:t>
      </w:r>
      <w:r w:rsidRPr="00702DA3">
        <w:rPr>
          <w:rFonts w:ascii="GHEA Grapalat" w:hAnsi="GHEA Grapalat"/>
          <w:sz w:val="20"/>
          <w:szCs w:val="20"/>
          <w:lang w:val="hy-AM"/>
        </w:rPr>
        <w:t xml:space="preserve"> ստանձնի որևէ այլ հանձնարարություն, որը կհանգեցնի շահերի բախման:</w:t>
      </w:r>
    </w:p>
    <w:p w:rsidR="009430ED" w:rsidRPr="00702DA3" w:rsidRDefault="009430ED" w:rsidP="009430ED">
      <w:pPr>
        <w:tabs>
          <w:tab w:val="left" w:pos="450"/>
        </w:tabs>
        <w:spacing w:line="276" w:lineRule="auto"/>
        <w:jc w:val="both"/>
        <w:rPr>
          <w:rFonts w:ascii="GHEA Grapalat" w:hAnsi="GHEA Grapalat"/>
          <w:sz w:val="20"/>
          <w:szCs w:val="20"/>
          <w:lang w:val="hy-AM"/>
        </w:rPr>
      </w:pPr>
      <w:r w:rsidRPr="00702DA3">
        <w:rPr>
          <w:rFonts w:ascii="GHEA Grapalat" w:hAnsi="GHEA Grapalat"/>
          <w:sz w:val="20"/>
          <w:szCs w:val="20"/>
          <w:lang w:val="hy-AM"/>
        </w:rPr>
        <w:tab/>
        <w:t xml:space="preserve">Կատարողը պարտավորվում է առանց Պատվիրատուի գրավոր համաձայնության որևէ կողմի (բացի նախագծերի կազմակերպչական կառուցվածքում նշված անձանցից) չտրամադրել աշխատանքների իրականացման շրջանակներում ստացված որևէ տեղեկատվություն՝ անկախ ստացման ձևից (գրավոր, բանավոր, էլեկտրոնային, և այլն): Սույն դրույթը կիրառվում է նույնիսկ պայմանագրի դադարեցումից հետո: </w:t>
      </w:r>
    </w:p>
    <w:p w:rsidR="009430ED" w:rsidRPr="00702DA3" w:rsidRDefault="009430ED" w:rsidP="009430ED">
      <w:pPr>
        <w:tabs>
          <w:tab w:val="left" w:pos="450"/>
        </w:tabs>
        <w:spacing w:line="276" w:lineRule="auto"/>
        <w:jc w:val="both"/>
        <w:rPr>
          <w:rFonts w:ascii="GHEA Grapalat" w:hAnsi="GHEA Grapalat"/>
          <w:sz w:val="20"/>
          <w:szCs w:val="20"/>
          <w:lang w:val="hy-AM"/>
        </w:rPr>
      </w:pPr>
      <w:r w:rsidRPr="00702DA3">
        <w:rPr>
          <w:rFonts w:ascii="GHEA Grapalat" w:hAnsi="GHEA Grapalat"/>
          <w:sz w:val="20"/>
          <w:szCs w:val="20"/>
          <w:lang w:val="hy-AM"/>
        </w:rPr>
        <w:lastRenderedPageBreak/>
        <w:tab/>
        <w:t xml:space="preserve">Պայմանագրի դադարեցումից հետո Կատարողը և/կամ վերջինիս անունից ծառայություններ մատուցող </w:t>
      </w:r>
      <w:r>
        <w:rPr>
          <w:rFonts w:ascii="GHEA Grapalat" w:hAnsi="GHEA Grapalat"/>
          <w:sz w:val="20"/>
          <w:szCs w:val="20"/>
          <w:lang w:val="hy-AM"/>
        </w:rPr>
        <w:t>անձը</w:t>
      </w:r>
      <w:r w:rsidRPr="00702DA3">
        <w:rPr>
          <w:rFonts w:ascii="GHEA Grapalat" w:hAnsi="GHEA Grapalat"/>
          <w:sz w:val="20"/>
          <w:szCs w:val="20"/>
          <w:lang w:val="hy-AM"/>
        </w:rPr>
        <w:t xml:space="preserve"> ոչ ուշ</w:t>
      </w:r>
      <w:r>
        <w:rPr>
          <w:rFonts w:ascii="GHEA Grapalat" w:hAnsi="GHEA Grapalat"/>
          <w:sz w:val="20"/>
          <w:szCs w:val="20"/>
          <w:lang w:val="hy-AM"/>
        </w:rPr>
        <w:t>,</w:t>
      </w:r>
      <w:r w:rsidRPr="00702DA3">
        <w:rPr>
          <w:rFonts w:ascii="GHEA Grapalat" w:hAnsi="GHEA Grapalat"/>
          <w:sz w:val="20"/>
          <w:szCs w:val="20"/>
          <w:lang w:val="hy-AM"/>
        </w:rPr>
        <w:t xml:space="preserve"> քան 10 օրվա ընթացքում պետք է ոչնչացն</w:t>
      </w:r>
      <w:r>
        <w:rPr>
          <w:rFonts w:ascii="GHEA Grapalat" w:hAnsi="GHEA Grapalat"/>
          <w:sz w:val="20"/>
          <w:szCs w:val="20"/>
          <w:lang w:val="hy-AM"/>
        </w:rPr>
        <w:t>ի</w:t>
      </w:r>
      <w:r w:rsidRPr="00702DA3">
        <w:rPr>
          <w:rFonts w:ascii="GHEA Grapalat" w:hAnsi="GHEA Grapalat"/>
          <w:sz w:val="20"/>
          <w:szCs w:val="20"/>
          <w:lang w:val="hy-AM"/>
        </w:rPr>
        <w:t xml:space="preserve"> պայմանագրի շրջանակներում ստացված տեղեկատվությունը՝ անկախ ձևից և բովանդակությունից, բացառությամբ այն դեպքերի, երբ ՀՀ օրենսդրությունը պահանջում է դրանց պահպանումը:</w:t>
      </w:r>
    </w:p>
    <w:p w:rsidR="005C4777" w:rsidRPr="009430ED" w:rsidRDefault="005C4777">
      <w:pPr>
        <w:rPr>
          <w:lang w:val="hy-AM"/>
        </w:rPr>
      </w:pPr>
    </w:p>
    <w:sectPr w:rsidR="005C4777" w:rsidRPr="009430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E21BE"/>
    <w:multiLevelType w:val="hybridMultilevel"/>
    <w:tmpl w:val="0AC8DB40"/>
    <w:lvl w:ilvl="0" w:tplc="31DC139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6C7CAF"/>
    <w:multiLevelType w:val="hybridMultilevel"/>
    <w:tmpl w:val="F136555A"/>
    <w:lvl w:ilvl="0" w:tplc="3D6CD2A0">
      <w:start w:val="1"/>
      <w:numFmt w:val="decimal"/>
      <w:lvlText w:val="ՊԱՀԱՆՋ %1."/>
      <w:lvlJc w:val="left"/>
      <w:pPr>
        <w:ind w:left="360" w:hanging="360"/>
      </w:pPr>
      <w:rPr>
        <w:rFonts w:hint="default"/>
      </w:rPr>
    </w:lvl>
    <w:lvl w:ilvl="1" w:tplc="042B0019" w:tentative="1">
      <w:start w:val="1"/>
      <w:numFmt w:val="lowerLetter"/>
      <w:lvlText w:val="%2."/>
      <w:lvlJc w:val="left"/>
      <w:pPr>
        <w:ind w:left="1080" w:hanging="360"/>
      </w:pPr>
    </w:lvl>
    <w:lvl w:ilvl="2" w:tplc="042B001B" w:tentative="1">
      <w:start w:val="1"/>
      <w:numFmt w:val="lowerRoman"/>
      <w:lvlText w:val="%3."/>
      <w:lvlJc w:val="right"/>
      <w:pPr>
        <w:ind w:left="1800" w:hanging="180"/>
      </w:pPr>
    </w:lvl>
    <w:lvl w:ilvl="3" w:tplc="042B000F" w:tentative="1">
      <w:start w:val="1"/>
      <w:numFmt w:val="decimal"/>
      <w:lvlText w:val="%4."/>
      <w:lvlJc w:val="left"/>
      <w:pPr>
        <w:ind w:left="2520" w:hanging="360"/>
      </w:pPr>
    </w:lvl>
    <w:lvl w:ilvl="4" w:tplc="042B0019" w:tentative="1">
      <w:start w:val="1"/>
      <w:numFmt w:val="lowerLetter"/>
      <w:lvlText w:val="%5."/>
      <w:lvlJc w:val="left"/>
      <w:pPr>
        <w:ind w:left="3240" w:hanging="360"/>
      </w:pPr>
    </w:lvl>
    <w:lvl w:ilvl="5" w:tplc="042B001B" w:tentative="1">
      <w:start w:val="1"/>
      <w:numFmt w:val="lowerRoman"/>
      <w:lvlText w:val="%6."/>
      <w:lvlJc w:val="right"/>
      <w:pPr>
        <w:ind w:left="3960" w:hanging="180"/>
      </w:pPr>
    </w:lvl>
    <w:lvl w:ilvl="6" w:tplc="042B000F" w:tentative="1">
      <w:start w:val="1"/>
      <w:numFmt w:val="decimal"/>
      <w:lvlText w:val="%7."/>
      <w:lvlJc w:val="left"/>
      <w:pPr>
        <w:ind w:left="4680" w:hanging="360"/>
      </w:pPr>
    </w:lvl>
    <w:lvl w:ilvl="7" w:tplc="042B0019" w:tentative="1">
      <w:start w:val="1"/>
      <w:numFmt w:val="lowerLetter"/>
      <w:lvlText w:val="%8."/>
      <w:lvlJc w:val="left"/>
      <w:pPr>
        <w:ind w:left="5400" w:hanging="360"/>
      </w:pPr>
    </w:lvl>
    <w:lvl w:ilvl="8" w:tplc="042B001B" w:tentative="1">
      <w:start w:val="1"/>
      <w:numFmt w:val="lowerRoman"/>
      <w:lvlText w:val="%9."/>
      <w:lvlJc w:val="right"/>
      <w:pPr>
        <w:ind w:left="6120" w:hanging="180"/>
      </w:pPr>
    </w:lvl>
  </w:abstractNum>
  <w:abstractNum w:abstractNumId="2">
    <w:nsid w:val="30C36CB7"/>
    <w:multiLevelType w:val="hybridMultilevel"/>
    <w:tmpl w:val="D0004076"/>
    <w:lvl w:ilvl="0" w:tplc="3C107E4C">
      <w:start w:val="1"/>
      <w:numFmt w:val="bullet"/>
      <w:lvlText w:val="-"/>
      <w:lvlJc w:val="left"/>
      <w:pPr>
        <w:ind w:left="720" w:hanging="360"/>
      </w:pPr>
      <w:rPr>
        <w:rFonts w:ascii="GHEA Grapalat" w:eastAsia="Calibri" w:hAnsi="GHEA Grapalat"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A5F381B"/>
    <w:multiLevelType w:val="hybridMultilevel"/>
    <w:tmpl w:val="3570961A"/>
    <w:lvl w:ilvl="0" w:tplc="042B0001">
      <w:start w:val="1"/>
      <w:numFmt w:val="bullet"/>
      <w:lvlText w:val=""/>
      <w:lvlJc w:val="left"/>
      <w:pPr>
        <w:ind w:left="360" w:hanging="360"/>
      </w:pPr>
      <w:rPr>
        <w:rFonts w:ascii="Symbol" w:hAnsi="Symbol" w:hint="default"/>
      </w:rPr>
    </w:lvl>
    <w:lvl w:ilvl="1" w:tplc="042B0003" w:tentative="1">
      <w:start w:val="1"/>
      <w:numFmt w:val="bullet"/>
      <w:lvlText w:val="o"/>
      <w:lvlJc w:val="left"/>
      <w:pPr>
        <w:ind w:left="1080" w:hanging="360"/>
      </w:pPr>
      <w:rPr>
        <w:rFonts w:ascii="Courier New" w:hAnsi="Courier New" w:cs="Courier New" w:hint="default"/>
      </w:rPr>
    </w:lvl>
    <w:lvl w:ilvl="2" w:tplc="042B0005" w:tentative="1">
      <w:start w:val="1"/>
      <w:numFmt w:val="bullet"/>
      <w:lvlText w:val=""/>
      <w:lvlJc w:val="left"/>
      <w:pPr>
        <w:ind w:left="1800" w:hanging="360"/>
      </w:pPr>
      <w:rPr>
        <w:rFonts w:ascii="Wingdings" w:hAnsi="Wingdings" w:hint="default"/>
      </w:rPr>
    </w:lvl>
    <w:lvl w:ilvl="3" w:tplc="042B0001" w:tentative="1">
      <w:start w:val="1"/>
      <w:numFmt w:val="bullet"/>
      <w:lvlText w:val=""/>
      <w:lvlJc w:val="left"/>
      <w:pPr>
        <w:ind w:left="2520" w:hanging="360"/>
      </w:pPr>
      <w:rPr>
        <w:rFonts w:ascii="Symbol" w:hAnsi="Symbol" w:hint="default"/>
      </w:rPr>
    </w:lvl>
    <w:lvl w:ilvl="4" w:tplc="042B0003" w:tentative="1">
      <w:start w:val="1"/>
      <w:numFmt w:val="bullet"/>
      <w:lvlText w:val="o"/>
      <w:lvlJc w:val="left"/>
      <w:pPr>
        <w:ind w:left="3240" w:hanging="360"/>
      </w:pPr>
      <w:rPr>
        <w:rFonts w:ascii="Courier New" w:hAnsi="Courier New" w:cs="Courier New" w:hint="default"/>
      </w:rPr>
    </w:lvl>
    <w:lvl w:ilvl="5" w:tplc="042B0005" w:tentative="1">
      <w:start w:val="1"/>
      <w:numFmt w:val="bullet"/>
      <w:lvlText w:val=""/>
      <w:lvlJc w:val="left"/>
      <w:pPr>
        <w:ind w:left="3960" w:hanging="360"/>
      </w:pPr>
      <w:rPr>
        <w:rFonts w:ascii="Wingdings" w:hAnsi="Wingdings" w:hint="default"/>
      </w:rPr>
    </w:lvl>
    <w:lvl w:ilvl="6" w:tplc="042B0001" w:tentative="1">
      <w:start w:val="1"/>
      <w:numFmt w:val="bullet"/>
      <w:lvlText w:val=""/>
      <w:lvlJc w:val="left"/>
      <w:pPr>
        <w:ind w:left="4680" w:hanging="360"/>
      </w:pPr>
      <w:rPr>
        <w:rFonts w:ascii="Symbol" w:hAnsi="Symbol" w:hint="default"/>
      </w:rPr>
    </w:lvl>
    <w:lvl w:ilvl="7" w:tplc="042B0003" w:tentative="1">
      <w:start w:val="1"/>
      <w:numFmt w:val="bullet"/>
      <w:lvlText w:val="o"/>
      <w:lvlJc w:val="left"/>
      <w:pPr>
        <w:ind w:left="5400" w:hanging="360"/>
      </w:pPr>
      <w:rPr>
        <w:rFonts w:ascii="Courier New" w:hAnsi="Courier New" w:cs="Courier New" w:hint="default"/>
      </w:rPr>
    </w:lvl>
    <w:lvl w:ilvl="8" w:tplc="042B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3982"/>
    <w:rsid w:val="000267B3"/>
    <w:rsid w:val="00461650"/>
    <w:rsid w:val="0049177A"/>
    <w:rsid w:val="005C4777"/>
    <w:rsid w:val="006827F4"/>
    <w:rsid w:val="009430ED"/>
    <w:rsid w:val="00973982"/>
    <w:rsid w:val="00AF63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30ED"/>
    <w:pPr>
      <w:spacing w:after="160" w:line="240" w:lineRule="auto"/>
    </w:pPr>
    <w:rPr>
      <w:rFonts w:ascii="Times New Roman" w:hAnsi="Times New Roman"/>
      <w:sz w:val="28"/>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Table of contents numbered,Graphic,Bullets1,Resume Title,NumberedParas,Table no. List Paragraph,Bullet1,References,List Paragraph (numbered (a)),IBL List Paragraph,List Paragraph nowy,Numbered List Paragraph"/>
    <w:basedOn w:val="Normal"/>
    <w:link w:val="ListParagraphChar"/>
    <w:uiPriority w:val="34"/>
    <w:qFormat/>
    <w:rsid w:val="009430ED"/>
    <w:pPr>
      <w:spacing w:after="0"/>
      <w:ind w:left="720"/>
    </w:pPr>
    <w:rPr>
      <w:rFonts w:ascii="Times Armenian" w:eastAsia="Times New Roman" w:hAnsi="Times Armenian" w:cs="Times New Roman"/>
      <w:sz w:val="24"/>
      <w:szCs w:val="24"/>
      <w:lang w:val="x-none" w:eastAsia="ru-RU"/>
    </w:rPr>
  </w:style>
  <w:style w:type="character" w:customStyle="1" w:styleId="ListParagraphChar">
    <w:name w:val="List Paragraph Char"/>
    <w:aliases w:val="Citation List Char,Table of contents numbered Char,Graphic Char,Bullets1 Char,Resume Title Char,NumberedParas Char,Table no. List Paragraph Char,Bullet1 Char,References Char,List Paragraph (numbered (a)) Char,IBL List Paragraph Char"/>
    <w:link w:val="ListParagraph"/>
    <w:uiPriority w:val="34"/>
    <w:qFormat/>
    <w:locked/>
    <w:rsid w:val="009430ED"/>
    <w:rPr>
      <w:rFonts w:ascii="Times Armenian" w:eastAsia="Times New Roman" w:hAnsi="Times Armenian" w:cs="Times New Roman"/>
      <w:sz w:val="24"/>
      <w:szCs w:val="24"/>
      <w:lang w:val="x-none" w:eastAsia="ru-RU"/>
    </w:rPr>
  </w:style>
  <w:style w:type="paragraph" w:customStyle="1" w:styleId="ListParagraph1">
    <w:name w:val="List Paragraph1"/>
    <w:basedOn w:val="Normal"/>
    <w:qFormat/>
    <w:rsid w:val="009430ED"/>
    <w:pPr>
      <w:spacing w:after="0"/>
      <w:ind w:left="720"/>
      <w:contextualSpacing/>
    </w:pPr>
    <w:rPr>
      <w:rFonts w:eastAsia="Times New Roman" w:cs="Times New Roman"/>
      <w:sz w:val="24"/>
      <w:szCs w:val="24"/>
      <w:lang w:val="en-US"/>
    </w:rPr>
  </w:style>
  <w:style w:type="paragraph" w:styleId="CommentText">
    <w:name w:val="annotation text"/>
    <w:basedOn w:val="Normal"/>
    <w:link w:val="CommentTextChar"/>
    <w:uiPriority w:val="99"/>
    <w:rsid w:val="009430ED"/>
    <w:pPr>
      <w:spacing w:after="0"/>
    </w:pPr>
    <w:rPr>
      <w:rFonts w:ascii="Times Armenian" w:eastAsia="Times New Roman" w:hAnsi="Times Armenian" w:cs="Times New Roman"/>
      <w:sz w:val="20"/>
      <w:szCs w:val="20"/>
      <w:lang w:val="en-US" w:eastAsia="ru-RU"/>
    </w:rPr>
  </w:style>
  <w:style w:type="character" w:customStyle="1" w:styleId="CommentTextChar">
    <w:name w:val="Comment Text Char"/>
    <w:basedOn w:val="DefaultParagraphFont"/>
    <w:link w:val="CommentText"/>
    <w:uiPriority w:val="99"/>
    <w:rsid w:val="009430ED"/>
    <w:rPr>
      <w:rFonts w:ascii="Times Armenian" w:eastAsia="Times New Roman" w:hAnsi="Times Armeni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30ED"/>
    <w:pPr>
      <w:spacing w:after="160" w:line="240" w:lineRule="auto"/>
    </w:pPr>
    <w:rPr>
      <w:rFonts w:ascii="Times New Roman" w:hAnsi="Times New Roman"/>
      <w:sz w:val="28"/>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Table of contents numbered,Graphic,Bullets1,Resume Title,NumberedParas,Table no. List Paragraph,Bullet1,References,List Paragraph (numbered (a)),IBL List Paragraph,List Paragraph nowy,Numbered List Paragraph"/>
    <w:basedOn w:val="Normal"/>
    <w:link w:val="ListParagraphChar"/>
    <w:uiPriority w:val="34"/>
    <w:qFormat/>
    <w:rsid w:val="009430ED"/>
    <w:pPr>
      <w:spacing w:after="0"/>
      <w:ind w:left="720"/>
    </w:pPr>
    <w:rPr>
      <w:rFonts w:ascii="Times Armenian" w:eastAsia="Times New Roman" w:hAnsi="Times Armenian" w:cs="Times New Roman"/>
      <w:sz w:val="24"/>
      <w:szCs w:val="24"/>
      <w:lang w:val="x-none" w:eastAsia="ru-RU"/>
    </w:rPr>
  </w:style>
  <w:style w:type="character" w:customStyle="1" w:styleId="ListParagraphChar">
    <w:name w:val="List Paragraph Char"/>
    <w:aliases w:val="Citation List Char,Table of contents numbered Char,Graphic Char,Bullets1 Char,Resume Title Char,NumberedParas Char,Table no. List Paragraph Char,Bullet1 Char,References Char,List Paragraph (numbered (a)) Char,IBL List Paragraph Char"/>
    <w:link w:val="ListParagraph"/>
    <w:uiPriority w:val="34"/>
    <w:qFormat/>
    <w:locked/>
    <w:rsid w:val="009430ED"/>
    <w:rPr>
      <w:rFonts w:ascii="Times Armenian" w:eastAsia="Times New Roman" w:hAnsi="Times Armenian" w:cs="Times New Roman"/>
      <w:sz w:val="24"/>
      <w:szCs w:val="24"/>
      <w:lang w:val="x-none" w:eastAsia="ru-RU"/>
    </w:rPr>
  </w:style>
  <w:style w:type="paragraph" w:customStyle="1" w:styleId="ListParagraph1">
    <w:name w:val="List Paragraph1"/>
    <w:basedOn w:val="Normal"/>
    <w:qFormat/>
    <w:rsid w:val="009430ED"/>
    <w:pPr>
      <w:spacing w:after="0"/>
      <w:ind w:left="720"/>
      <w:contextualSpacing/>
    </w:pPr>
    <w:rPr>
      <w:rFonts w:eastAsia="Times New Roman" w:cs="Times New Roman"/>
      <w:sz w:val="24"/>
      <w:szCs w:val="24"/>
      <w:lang w:val="en-US"/>
    </w:rPr>
  </w:style>
  <w:style w:type="paragraph" w:styleId="CommentText">
    <w:name w:val="annotation text"/>
    <w:basedOn w:val="Normal"/>
    <w:link w:val="CommentTextChar"/>
    <w:uiPriority w:val="99"/>
    <w:rsid w:val="009430ED"/>
    <w:pPr>
      <w:spacing w:after="0"/>
    </w:pPr>
    <w:rPr>
      <w:rFonts w:ascii="Times Armenian" w:eastAsia="Times New Roman" w:hAnsi="Times Armenian" w:cs="Times New Roman"/>
      <w:sz w:val="20"/>
      <w:szCs w:val="20"/>
      <w:lang w:val="en-US" w:eastAsia="ru-RU"/>
    </w:rPr>
  </w:style>
  <w:style w:type="character" w:customStyle="1" w:styleId="CommentTextChar">
    <w:name w:val="Comment Text Char"/>
    <w:basedOn w:val="DefaultParagraphFont"/>
    <w:link w:val="CommentText"/>
    <w:uiPriority w:val="99"/>
    <w:rsid w:val="009430ED"/>
    <w:rPr>
      <w:rFonts w:ascii="Times Armenian" w:eastAsia="Times New Roman" w:hAnsi="Times Armeni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Pages>
  <Words>2269</Words>
  <Characters>12934</Characters>
  <Application>Microsoft Office Word</Application>
  <DocSecurity>0</DocSecurity>
  <Lines>107</Lines>
  <Paragraphs>30</Paragraphs>
  <ScaleCrop>false</ScaleCrop>
  <Company/>
  <LinksUpToDate>false</LinksUpToDate>
  <CharactersWithSpaces>15173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Chobanyan</dc:creator>
  <cp:keywords/>
  <dc:description/>
  <cp:lastModifiedBy>Anna Chobanyan</cp:lastModifiedBy>
  <cp:revision>17</cp:revision>
  <dcterms:created xsi:type="dcterms:W3CDTF">2026-04-29T10:51:00Z</dcterms:created>
  <dcterms:modified xsi:type="dcterms:W3CDTF">2026-06-03T10:14:00Z</dcterms:modified>
</cp:coreProperties>
</file>